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3691C24" w:rsidP="260167F2" w:rsidRDefault="13691C24" w14:paraId="33CB5CF4" w14:textId="1F0D7C21">
      <w:pPr>
        <w:spacing w:before="40" w:after="160" w:line="240" w:lineRule="auto"/>
        <w:jc w:val="left"/>
        <w:rPr>
          <w:rFonts w:ascii="Calibri Light" w:hAnsi="Calibri Light" w:eastAsia="Calibri Light" w:cs="Calibri Light"/>
          <w:noProof w:val="0"/>
          <w:sz w:val="26"/>
          <w:szCs w:val="26"/>
          <w:lang w:val="hr-HR"/>
        </w:rPr>
      </w:pPr>
      <w:r w:rsidRPr="260167F2" w:rsidR="13691C24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hr-HR"/>
        </w:rPr>
        <w:t>Prijedlog godišnjeg izvedbenog kurikuluma za Matematiku u 3. razredu srednje škole za školsku godinu 2020./2021. – 105 sati</w:t>
      </w:r>
    </w:p>
    <w:p xmlns:wp14="http://schemas.microsoft.com/office/word/2010/wordml" w:rsidRPr="00136169" w:rsidR="00136169" w:rsidP="00136169" w:rsidRDefault="00136169" w14:paraId="56FD038A" wp14:textId="77777777">
      <w:pPr>
        <w:keepNext/>
        <w:keepLines/>
        <w:spacing w:before="40" w:after="0" w:line="240" w:lineRule="auto"/>
        <w:outlineLvl w:val="1"/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</w:pPr>
      <w:r w:rsidRPr="00136169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 xml:space="preserve">- za škole koje su u prethodne dvije godine učenja matematike radile po </w:t>
      </w:r>
      <w:r w:rsidR="0048037E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>Nastavnom planu i programu</w:t>
      </w:r>
      <w:r w:rsidR="003007AC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 xml:space="preserve"> </w:t>
      </w:r>
      <w:r w:rsidRPr="00136169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>(</w:t>
      </w:r>
      <w:r w:rsidR="009D39EE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 xml:space="preserve">za bivše </w:t>
      </w:r>
      <w:r w:rsidR="003007AC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>frontalne</w:t>
      </w:r>
      <w:r w:rsidRPr="00136169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>)</w:t>
      </w:r>
    </w:p>
    <w:p xmlns:wp14="http://schemas.microsoft.com/office/word/2010/wordml" w:rsidR="00AB7156" w:rsidP="00AB7156" w:rsidRDefault="00AB7156" w14:paraId="672A6659" wp14:textId="77777777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252"/>
        <w:gridCol w:w="2835"/>
        <w:gridCol w:w="2680"/>
      </w:tblGrid>
      <w:tr xmlns:wp14="http://schemas.microsoft.com/office/word/2010/wordml" w:rsidRPr="00396579" w:rsidR="00AB7156" w:rsidTr="0022274A" w14:paraId="1F00E74A" wp14:textId="77777777">
        <w:tc>
          <w:tcPr>
            <w:tcW w:w="1138" w:type="dxa"/>
            <w:shd w:val="clear" w:color="auto" w:fill="FFF2CC" w:themeFill="accent4" w:themeFillTint="33"/>
            <w:vAlign w:val="center"/>
          </w:tcPr>
          <w:p w:rsidRPr="00396579" w:rsidR="00AB7156" w:rsidP="0022274A" w:rsidRDefault="00AB7156" w14:paraId="4A70774D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:rsidRPr="00396579" w:rsidR="00AB7156" w:rsidP="0022274A" w:rsidRDefault="00AB7156" w14:paraId="55A30B3F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TJE</w:t>
            </w:r>
            <w:r w:rsidR="00905913">
              <w:rPr>
                <w:rFonts w:cstheme="minorHAnsi"/>
                <w:b/>
                <w:lang w:val="hr-HR"/>
              </w:rPr>
              <w:t>-</w:t>
            </w:r>
            <w:r w:rsidRPr="00396579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  <w:vAlign w:val="center"/>
          </w:tcPr>
          <w:p w:rsidR="0022274A" w:rsidP="0022274A" w:rsidRDefault="00AB7156" w14:paraId="14412D1B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TEMA</w:t>
            </w:r>
          </w:p>
          <w:p w:rsidRPr="00396579" w:rsidR="00AB7156" w:rsidP="0022274A" w:rsidRDefault="00EA74F7" w14:paraId="72F331C5" wp14:textId="77777777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:rsidRPr="00396579" w:rsidR="00AB7156" w:rsidP="0022274A" w:rsidRDefault="00AB7156" w14:paraId="2D0F44E4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LEKCIJA</w:t>
            </w:r>
            <w:r w:rsidRPr="00396579" w:rsidR="001E4C29">
              <w:rPr>
                <w:rFonts w:cstheme="minorHAnsi"/>
                <w:b/>
                <w:lang w:val="hr-HR"/>
              </w:rPr>
              <w:t xml:space="preserve"> (</w:t>
            </w:r>
            <w:r w:rsidRPr="00396579" w:rsidR="00EA74F7">
              <w:rPr>
                <w:rFonts w:cstheme="minorHAnsi"/>
                <w:b/>
                <w:lang w:val="hr-HR"/>
              </w:rPr>
              <w:t>broj sati</w:t>
            </w:r>
            <w:r w:rsidRPr="00396579" w:rsidR="001E4C29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Pr="00396579" w:rsidR="00AB7156" w:rsidP="0022274A" w:rsidRDefault="00AB7156" w14:paraId="3EC25D5C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680" w:type="dxa"/>
            <w:shd w:val="clear" w:color="auto" w:fill="FFF2CC" w:themeFill="accent4" w:themeFillTint="33"/>
            <w:vAlign w:val="center"/>
          </w:tcPr>
          <w:p w:rsidRPr="00396579" w:rsidR="00AB7156" w:rsidP="0022274A" w:rsidRDefault="00AB7156" w14:paraId="2B2E55D8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xmlns:wp14="http://schemas.microsoft.com/office/word/2010/wordml" w:rsidRPr="00396579" w:rsidR="00E03E10" w:rsidTr="00E03E10" w14:paraId="124AD870" wp14:textId="77777777">
        <w:tc>
          <w:tcPr>
            <w:tcW w:w="1138" w:type="dxa"/>
            <w:vMerge w:val="restart"/>
          </w:tcPr>
          <w:p w:rsidRPr="00733CAD" w:rsidR="00E03E10" w:rsidP="00101A6E" w:rsidRDefault="00E03E10" w14:paraId="28200F3C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:rsidRPr="00733CAD" w:rsidR="00E03E10" w:rsidP="00456681" w:rsidRDefault="00E03E10" w14:paraId="0135CBF0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1.</w:t>
            </w:r>
          </w:p>
        </w:tc>
        <w:tc>
          <w:tcPr>
            <w:tcW w:w="1910" w:type="dxa"/>
            <w:vAlign w:val="center"/>
          </w:tcPr>
          <w:p w:rsidRPr="00733CAD" w:rsidR="00E03E10" w:rsidP="00E03E10" w:rsidRDefault="00E03E10" w14:paraId="35DDE7AE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(3)</w:t>
            </w:r>
          </w:p>
        </w:tc>
        <w:tc>
          <w:tcPr>
            <w:tcW w:w="4252" w:type="dxa"/>
            <w:vAlign w:val="center"/>
          </w:tcPr>
          <w:p w:rsidRPr="00733CAD" w:rsidR="00E03E10" w:rsidP="007A6F2E" w:rsidRDefault="00E03E10" w14:paraId="02702642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33CAD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Uvodni sat, Ponavljanje (2)</w:t>
            </w:r>
          </w:p>
          <w:p w:rsidRPr="00733CAD" w:rsidR="00E03E10" w:rsidP="0022274A" w:rsidRDefault="00E03E10" w14:paraId="4B8418CC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33CAD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Inicijalna procjena znanja, Analiza inicijalne procjene (1)</w:t>
            </w:r>
          </w:p>
        </w:tc>
        <w:tc>
          <w:tcPr>
            <w:tcW w:w="2835" w:type="dxa"/>
          </w:tcPr>
          <w:p w:rsidRPr="00733CAD" w:rsidR="00E03E10" w:rsidP="00AC078B" w:rsidRDefault="00E03E10" w14:paraId="0B3E0ABC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Napomena *</w:t>
            </w:r>
            <w:r>
              <w:rPr>
                <w:rFonts w:cstheme="minorHAnsi"/>
                <w:lang w:val="hr-HR"/>
              </w:rPr>
              <w:t>2</w:t>
            </w:r>
          </w:p>
        </w:tc>
        <w:tc>
          <w:tcPr>
            <w:tcW w:w="2680" w:type="dxa"/>
          </w:tcPr>
          <w:p w:rsidRPr="00733CAD" w:rsidR="00E03E10" w:rsidP="00101A6E" w:rsidRDefault="00E03E10" w14:paraId="0A37501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E03E10" w:rsidTr="00E03E10" w14:paraId="67DFACB6" wp14:textId="77777777">
        <w:trPr>
          <w:trHeight w:val="1070"/>
        </w:trPr>
        <w:tc>
          <w:tcPr>
            <w:tcW w:w="1138" w:type="dxa"/>
            <w:vMerge/>
          </w:tcPr>
          <w:p w:rsidRPr="00733CAD" w:rsidR="00E03E10" w:rsidP="009B26DE" w:rsidRDefault="00E03E10" w14:paraId="5DAB6C7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E03E10" w:rsidP="00456681" w:rsidRDefault="00E03E10" w14:paraId="47886996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2.</w:t>
            </w:r>
          </w:p>
        </w:tc>
        <w:tc>
          <w:tcPr>
            <w:tcW w:w="1910" w:type="dxa"/>
            <w:vMerge w:val="restart"/>
          </w:tcPr>
          <w:p w:rsidR="00E03E10" w:rsidP="00B444F7" w:rsidRDefault="00E03E10" w14:paraId="5ACD61CF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Funkcije, ponavljanje</w:t>
            </w:r>
          </w:p>
          <w:p w:rsidRPr="00733CAD" w:rsidR="00E03E10" w:rsidP="00B444F7" w:rsidRDefault="00E03E10" w14:paraId="573EE86A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(7)</w:t>
            </w:r>
          </w:p>
        </w:tc>
        <w:tc>
          <w:tcPr>
            <w:tcW w:w="4252" w:type="dxa"/>
          </w:tcPr>
          <w:p w:rsidR="00E03E10" w:rsidP="00B444F7" w:rsidRDefault="00E03E10" w14:paraId="5260E8F6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Eksponencijalna i logaritamska funkcija, ponavljanje</w:t>
            </w:r>
            <w:r w:rsidRPr="00733CAD">
              <w:rPr>
                <w:rFonts w:cstheme="minorHAnsi"/>
                <w:lang w:val="hr-HR"/>
              </w:rPr>
              <w:t xml:space="preserve"> (2)</w:t>
            </w:r>
          </w:p>
          <w:p w:rsidRPr="00733CAD" w:rsidR="00E03E10" w:rsidP="00B444F7" w:rsidRDefault="00E03E10" w14:paraId="5676244A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Eksponencijalna i logaritamska funkcija, ponavljanje</w:t>
            </w:r>
            <w:r w:rsidRPr="00733CAD">
              <w:rPr>
                <w:rFonts w:cstheme="minorHAnsi"/>
                <w:lang w:val="hr-HR"/>
              </w:rPr>
              <w:t xml:space="preserve"> (1)</w:t>
            </w:r>
          </w:p>
        </w:tc>
        <w:tc>
          <w:tcPr>
            <w:tcW w:w="2835" w:type="dxa"/>
            <w:vMerge w:val="restart"/>
          </w:tcPr>
          <w:p w:rsidRPr="001900DA" w:rsidR="00E03E10" w:rsidP="00456681" w:rsidRDefault="00E03E10" w14:paraId="1B749737" wp14:textId="77777777">
            <w:pPr>
              <w:rPr>
                <w:rFonts w:cstheme="minorHAnsi"/>
                <w:color w:val="C00000"/>
                <w:sz w:val="16"/>
                <w:szCs w:val="16"/>
                <w:lang w:val="hr-HR"/>
              </w:rPr>
            </w:pPr>
            <w:r w:rsidRPr="001900DA">
              <w:rPr>
                <w:rFonts w:cstheme="minorHAnsi"/>
                <w:color w:val="C00000"/>
                <w:sz w:val="16"/>
                <w:szCs w:val="16"/>
                <w:lang w:val="hr-HR"/>
              </w:rPr>
              <w:t>MAT SŠ A.3.1. MAT SŠ B.3.1. Primjenjuje pravila za računanje s potencijama racionalnoga eksponenta.</w:t>
            </w:r>
          </w:p>
          <w:p w:rsidRPr="001900DA" w:rsidR="00E03E10" w:rsidP="00456681" w:rsidRDefault="00E03E10" w14:paraId="27E8AEAF" wp14:textId="77777777">
            <w:pPr>
              <w:rPr>
                <w:rFonts w:cstheme="minorHAnsi"/>
                <w:color w:val="C00000"/>
                <w:sz w:val="16"/>
                <w:szCs w:val="16"/>
                <w:lang w:val="hr-HR"/>
              </w:rPr>
            </w:pPr>
            <w:r w:rsidRPr="001900DA">
              <w:rPr>
                <w:rFonts w:cstheme="minorHAnsi"/>
                <w:color w:val="C00000"/>
                <w:sz w:val="16"/>
                <w:szCs w:val="16"/>
                <w:lang w:val="hr-HR"/>
              </w:rPr>
              <w:t>MAT SŠ B.3.2. MAT SŠ C.3.1. Analizira eksponencijalnu i logaritamsku funkciju.</w:t>
            </w:r>
          </w:p>
          <w:p w:rsidRPr="001900DA" w:rsidR="00E03E10" w:rsidP="00456681" w:rsidRDefault="00E03E10" w14:paraId="6BE0C2D2" wp14:textId="77777777">
            <w:pPr>
              <w:rPr>
                <w:rFonts w:cstheme="minorHAnsi"/>
                <w:color w:val="C00000"/>
                <w:sz w:val="16"/>
                <w:szCs w:val="16"/>
                <w:lang w:val="hr-HR"/>
              </w:rPr>
            </w:pPr>
            <w:r w:rsidRPr="001900DA">
              <w:rPr>
                <w:rFonts w:cstheme="minorHAnsi"/>
                <w:color w:val="C00000"/>
                <w:sz w:val="16"/>
                <w:szCs w:val="16"/>
                <w:lang w:val="hr-HR"/>
              </w:rPr>
              <w:t>MAT SŠ B.3.3. MAT SŠ C.3.2. Primjenjuje eksponencijalnu i logaritamsku funkciju.</w:t>
            </w:r>
          </w:p>
          <w:p w:rsidRPr="001900DA" w:rsidR="00E03E10" w:rsidP="005A3724" w:rsidRDefault="00E03E10" w14:paraId="604E5EA3" wp14:textId="77777777">
            <w:pPr>
              <w:rPr>
                <w:rFonts w:cstheme="minorHAnsi"/>
                <w:color w:val="C00000"/>
                <w:sz w:val="16"/>
                <w:szCs w:val="16"/>
                <w:lang w:val="hr-HR"/>
              </w:rPr>
            </w:pPr>
            <w:r w:rsidRPr="001900DA">
              <w:rPr>
                <w:rFonts w:cstheme="minorHAnsi"/>
                <w:color w:val="C00000"/>
                <w:sz w:val="16"/>
                <w:szCs w:val="16"/>
                <w:lang w:val="hr-HR"/>
              </w:rPr>
              <w:t>MAT SŠ B.3.4. Modelira eksponencijalnom i logaritamskom jednadžbom.</w:t>
            </w:r>
          </w:p>
          <w:p w:rsidRPr="005F02F5" w:rsidR="00E03E10" w:rsidP="005A3724" w:rsidRDefault="00E03E10" w14:paraId="7660C1A2" wp14:textId="77777777">
            <w:pPr>
              <w:rPr>
                <w:rFonts w:cstheme="minorHAnsi"/>
                <w:color w:val="0070C0"/>
                <w:sz w:val="16"/>
                <w:szCs w:val="16"/>
                <w:lang w:val="hr-HR"/>
              </w:rPr>
            </w:pPr>
            <w:r w:rsidRPr="005F02F5">
              <w:rPr>
                <w:rFonts w:cstheme="minorHAnsi"/>
                <w:color w:val="0070C0"/>
                <w:sz w:val="16"/>
                <w:szCs w:val="16"/>
                <w:lang w:val="hr-HR"/>
              </w:rPr>
              <w:t>MAT SŠ B.2.3. Analizira funkciju.</w:t>
            </w:r>
          </w:p>
          <w:p w:rsidRPr="00456681" w:rsidR="00E03E10" w:rsidP="005A3724" w:rsidRDefault="00E03E10" w14:paraId="0315EF50" wp14:textId="77777777">
            <w:pPr>
              <w:rPr>
                <w:rFonts w:cstheme="minorHAnsi"/>
                <w:lang w:val="hr-HR"/>
              </w:rPr>
            </w:pPr>
            <w:r w:rsidRPr="005F02F5">
              <w:rPr>
                <w:rFonts w:cstheme="minorHAnsi"/>
                <w:color w:val="0070C0"/>
                <w:sz w:val="16"/>
                <w:szCs w:val="16"/>
                <w:lang w:val="hr-HR"/>
              </w:rPr>
              <w:t>MAT SŠ B.2.4. MAT SŠ C.2.1. Analizira grafički prikaz funkcije</w:t>
            </w:r>
            <w:r w:rsidRPr="005F02F5">
              <w:rPr>
                <w:color w:val="0070C0"/>
                <w:sz w:val="16"/>
                <w:szCs w:val="16"/>
              </w:rPr>
              <w:t>.</w:t>
            </w:r>
          </w:p>
        </w:tc>
        <w:tc>
          <w:tcPr>
            <w:tcW w:w="2680" w:type="dxa"/>
            <w:vMerge w:val="restart"/>
          </w:tcPr>
          <w:p w:rsidRPr="00733CAD" w:rsidR="00E03E10" w:rsidP="009B26DE" w:rsidRDefault="00E03E10" w14:paraId="70EAF7E4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Napomena *</w:t>
            </w:r>
            <w:r>
              <w:rPr>
                <w:rFonts w:cstheme="minorHAnsi"/>
                <w:lang w:val="hr-HR"/>
              </w:rPr>
              <w:t>3</w:t>
            </w:r>
          </w:p>
        </w:tc>
      </w:tr>
      <w:tr xmlns:wp14="http://schemas.microsoft.com/office/word/2010/wordml" w:rsidRPr="00396579" w:rsidR="00E03E10" w:rsidTr="00456681" w14:paraId="3F4A1211" wp14:textId="77777777">
        <w:tc>
          <w:tcPr>
            <w:tcW w:w="1138" w:type="dxa"/>
            <w:vMerge/>
          </w:tcPr>
          <w:p w:rsidRPr="00733CAD" w:rsidR="00E03E10" w:rsidP="009B26DE" w:rsidRDefault="00E03E10" w14:paraId="02EB378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E03E10" w:rsidP="00456681" w:rsidRDefault="00E03E10" w14:paraId="1F75A9DD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3.</w:t>
            </w:r>
          </w:p>
        </w:tc>
        <w:tc>
          <w:tcPr>
            <w:tcW w:w="1910" w:type="dxa"/>
            <w:vMerge/>
          </w:tcPr>
          <w:p w:rsidRPr="00733CAD" w:rsidR="00E03E10" w:rsidP="009B26DE" w:rsidRDefault="00E03E10" w14:paraId="6A05A80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E03E10" w:rsidP="000C7E1E" w:rsidRDefault="00E03E10" w14:paraId="62C64938" wp14:textId="77777777">
            <w:pPr>
              <w:rPr>
                <w:rFonts w:cstheme="minorHAnsi"/>
                <w:color w:val="0070C0"/>
                <w:lang w:val="hr-HR"/>
              </w:rPr>
            </w:pPr>
            <w:r>
              <w:rPr>
                <w:rFonts w:cstheme="minorHAnsi"/>
                <w:color w:val="0070C0"/>
                <w:lang w:val="hr-HR"/>
              </w:rPr>
              <w:t xml:space="preserve">Pojam funkcije, </w:t>
            </w:r>
            <w:r w:rsidRPr="005F02F5">
              <w:rPr>
                <w:rFonts w:cstheme="minorHAnsi"/>
                <w:color w:val="0070C0"/>
                <w:lang w:val="hr-HR"/>
              </w:rPr>
              <w:t xml:space="preserve">Domena, </w:t>
            </w:r>
            <w:proofErr w:type="spellStart"/>
            <w:r w:rsidRPr="005F02F5">
              <w:rPr>
                <w:rFonts w:cstheme="minorHAnsi"/>
                <w:color w:val="0070C0"/>
                <w:lang w:val="hr-HR"/>
              </w:rPr>
              <w:t>kodomena</w:t>
            </w:r>
            <w:proofErr w:type="spellEnd"/>
            <w:r w:rsidRPr="005F02F5">
              <w:rPr>
                <w:rFonts w:cstheme="minorHAnsi"/>
                <w:color w:val="0070C0"/>
                <w:lang w:val="hr-HR"/>
              </w:rPr>
              <w:t xml:space="preserve"> i slika funkcije</w:t>
            </w:r>
            <w:r>
              <w:rPr>
                <w:rFonts w:cstheme="minorHAnsi"/>
                <w:color w:val="0070C0"/>
                <w:lang w:val="hr-HR"/>
              </w:rPr>
              <w:t xml:space="preserve"> (2)</w:t>
            </w:r>
          </w:p>
          <w:p w:rsidRPr="00733CAD" w:rsidR="00E03E10" w:rsidP="00E03E10" w:rsidRDefault="00E03E10" w14:paraId="5205BBB4" wp14:textId="77777777">
            <w:pPr>
              <w:rPr>
                <w:rFonts w:cstheme="minorHAnsi"/>
                <w:lang w:val="hr-HR"/>
              </w:rPr>
            </w:pPr>
            <w:r w:rsidRPr="005F02F5">
              <w:rPr>
                <w:rFonts w:cstheme="minorHAnsi"/>
                <w:color w:val="0070C0"/>
                <w:lang w:val="hr-HR"/>
              </w:rPr>
              <w:t xml:space="preserve">Grafički prikaz funkcije </w:t>
            </w:r>
            <w:r w:rsidRPr="005F02F5">
              <w:rPr>
                <w:rFonts w:cstheme="minorHAnsi"/>
                <w:color w:val="0070C0"/>
                <w:position w:val="-22"/>
                <w:lang w:val="hr-HR"/>
              </w:rPr>
              <w:object w:dxaOrig="900" w:dyaOrig="580" w14:anchorId="34F962E8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45pt;height:28.8pt" o:ole="" type="#_x0000_t75">
                  <v:imagedata o:title="" r:id="rId5"/>
                </v:shape>
                <o:OLEObject Type="Embed" ProgID="Equation.DSMT4" ShapeID="_x0000_i1025" DrawAspect="Content" ObjectID="_1661290370" r:id="rId6"/>
              </w:object>
            </w:r>
            <w:r w:rsidRPr="005F02F5">
              <w:rPr>
                <w:rFonts w:cstheme="minorHAnsi"/>
                <w:color w:val="0070C0"/>
                <w:lang w:val="hr-HR"/>
              </w:rPr>
              <w:t xml:space="preserve"> i </w:t>
            </w:r>
            <w:r w:rsidRPr="005F02F5">
              <w:rPr>
                <w:rFonts w:cstheme="minorHAnsi"/>
                <w:color w:val="0070C0"/>
                <w:position w:val="-12"/>
                <w:lang w:val="hr-HR"/>
              </w:rPr>
              <w:object w:dxaOrig="1040" w:dyaOrig="380" w14:anchorId="0E121678">
                <v:shape id="_x0000_i1026" style="width:52.2pt;height:19.2pt" o:ole="" type="#_x0000_t75">
                  <v:imagedata o:title="" r:id="rId7"/>
                </v:shape>
                <o:OLEObject Type="Embed" ProgID="Equation.DSMT4" ShapeID="_x0000_i1026" DrawAspect="Content" ObjectID="_1661290371" r:id="rId8"/>
              </w:object>
            </w:r>
            <w:r w:rsidRPr="005F02F5">
              <w:rPr>
                <w:rFonts w:cstheme="minorHAnsi"/>
                <w:color w:val="0070C0"/>
                <w:lang w:val="hr-HR"/>
              </w:rPr>
              <w:t xml:space="preserve"> (</w:t>
            </w:r>
            <w:r>
              <w:rPr>
                <w:rFonts w:cstheme="minorHAnsi"/>
                <w:color w:val="0070C0"/>
                <w:lang w:val="hr-HR"/>
              </w:rPr>
              <w:t>1</w:t>
            </w:r>
            <w:r w:rsidRPr="005F02F5">
              <w:rPr>
                <w:rFonts w:cstheme="minorHAnsi"/>
                <w:color w:val="0070C0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733CAD" w:rsidR="00E03E10" w:rsidP="00AC078B" w:rsidRDefault="00E03E10" w14:paraId="5A39BBE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E03E10" w:rsidP="009B26DE" w:rsidRDefault="00E03E10" w14:paraId="41C8F39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E03E10" w:rsidTr="00E03E10" w14:paraId="3BA8495D" wp14:textId="77777777">
        <w:trPr>
          <w:trHeight w:val="216"/>
        </w:trPr>
        <w:tc>
          <w:tcPr>
            <w:tcW w:w="1138" w:type="dxa"/>
            <w:vMerge/>
          </w:tcPr>
          <w:p w:rsidRPr="00733CAD" w:rsidR="00E03E10" w:rsidP="000C7E1E" w:rsidRDefault="00E03E10" w14:paraId="72A3D3E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Pr="00733CAD" w:rsidR="00E03E10" w:rsidP="000C7E1E" w:rsidRDefault="00E03E10" w14:paraId="0F9ABB3F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4.</w:t>
            </w:r>
          </w:p>
        </w:tc>
        <w:tc>
          <w:tcPr>
            <w:tcW w:w="1910" w:type="dxa"/>
            <w:vMerge/>
          </w:tcPr>
          <w:p w:rsidRPr="00733CAD" w:rsidR="00E03E10" w:rsidP="000C7E1E" w:rsidRDefault="00E03E10" w14:paraId="0D0B940D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E03E10" w:rsidP="000C7E1E" w:rsidRDefault="00E03E10" w14:paraId="38B7D3B1" wp14:textId="77777777">
            <w:pPr>
              <w:rPr>
                <w:rFonts w:cstheme="minorHAnsi"/>
                <w:lang w:val="hr-HR"/>
              </w:rPr>
            </w:pPr>
            <w:proofErr w:type="spellStart"/>
            <w:r w:rsidRPr="00E03E10">
              <w:rPr>
                <w:rFonts w:cstheme="minorHAnsi"/>
                <w:color w:val="0070C0"/>
              </w:rPr>
              <w:t>Bijekcija</w:t>
            </w:r>
            <w:proofErr w:type="spellEnd"/>
            <w:r w:rsidRPr="00E03E10">
              <w:rPr>
                <w:rFonts w:cstheme="minorHAnsi"/>
                <w:color w:val="0070C0"/>
              </w:rPr>
              <w:t xml:space="preserve">, </w:t>
            </w:r>
            <w:proofErr w:type="spellStart"/>
            <w:r w:rsidRPr="00E03E10">
              <w:rPr>
                <w:rFonts w:cstheme="minorHAnsi"/>
                <w:color w:val="0070C0"/>
              </w:rPr>
              <w:t>Inverzna</w:t>
            </w:r>
            <w:proofErr w:type="spellEnd"/>
            <w:r w:rsidRPr="00E03E10">
              <w:rPr>
                <w:rFonts w:cstheme="minorHAnsi"/>
                <w:color w:val="0070C0"/>
              </w:rPr>
              <w:t xml:space="preserve"> </w:t>
            </w:r>
            <w:proofErr w:type="spellStart"/>
            <w:r w:rsidRPr="00E03E10">
              <w:rPr>
                <w:rFonts w:cstheme="minorHAnsi"/>
                <w:color w:val="0070C0"/>
              </w:rPr>
              <w:t>funkcija</w:t>
            </w:r>
            <w:proofErr w:type="spellEnd"/>
            <w:r w:rsidRPr="00E03E10">
              <w:rPr>
                <w:rFonts w:cstheme="minorHAnsi"/>
                <w:color w:val="0070C0"/>
              </w:rPr>
              <w:t xml:space="preserve"> </w:t>
            </w:r>
            <w:r w:rsidRPr="00E03E10">
              <w:rPr>
                <w:rFonts w:cstheme="minorHAnsi"/>
                <w:color w:val="0070C0"/>
                <w:lang w:val="hr-HR"/>
              </w:rPr>
              <w:t>(1)</w:t>
            </w:r>
          </w:p>
        </w:tc>
        <w:tc>
          <w:tcPr>
            <w:tcW w:w="2835" w:type="dxa"/>
            <w:vMerge/>
          </w:tcPr>
          <w:p w:rsidRPr="00733CAD" w:rsidR="00E03E10" w:rsidP="000C7E1E" w:rsidRDefault="00E03E10" w14:paraId="0E27B00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E03E10" w:rsidP="000C7E1E" w:rsidRDefault="00E03E10" w14:paraId="60061E4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E03E10" w:rsidTr="000C7E1E" w14:paraId="2EC84DCF" wp14:textId="77777777">
        <w:trPr>
          <w:trHeight w:val="324"/>
        </w:trPr>
        <w:tc>
          <w:tcPr>
            <w:tcW w:w="1138" w:type="dxa"/>
            <w:vMerge/>
          </w:tcPr>
          <w:p w:rsidRPr="00733CAD" w:rsidR="00E03E10" w:rsidP="000C7E1E" w:rsidRDefault="00E03E10" w14:paraId="44EAFD9C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:rsidRPr="00733CAD" w:rsidR="00E03E10" w:rsidP="000C7E1E" w:rsidRDefault="00E03E10" w14:paraId="4B94D5A5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:rsidRPr="00733CAD" w:rsidR="00E03E10" w:rsidP="00E03E10" w:rsidRDefault="00E03E10" w14:paraId="0677C7AD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Trigonometrijske funkcije</w:t>
            </w:r>
          </w:p>
          <w:p w:rsidRPr="00733CAD" w:rsidR="00E03E10" w:rsidP="00E03E10" w:rsidRDefault="00E03E10" w14:paraId="02388C33" wp14:textId="77777777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  <w:lang w:val="hr-HR"/>
              </w:rPr>
              <w:t>(2</w:t>
            </w:r>
            <w:r>
              <w:rPr>
                <w:rFonts w:cstheme="minorHAnsi"/>
                <w:lang w:val="hr-HR"/>
              </w:rPr>
              <w:t>2</w:t>
            </w:r>
            <w:r w:rsidRPr="00733CAD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E03E10" w:rsidR="00E03E10" w:rsidP="00E03E10" w:rsidRDefault="00E03E10" w14:paraId="791B36EE" wp14:textId="77777777">
            <w:pPr>
              <w:rPr>
                <w:rFonts w:cstheme="minorHAnsi"/>
                <w:color w:val="0070C0"/>
              </w:rPr>
            </w:pPr>
            <w:r w:rsidRPr="00733CAD">
              <w:rPr>
                <w:rFonts w:cstheme="minorHAnsi"/>
                <w:lang w:val="hr-HR"/>
              </w:rPr>
              <w:t xml:space="preserve">Brojevna kružnica, </w:t>
            </w:r>
            <w:proofErr w:type="spellStart"/>
            <w:r w:rsidRPr="00733CAD">
              <w:rPr>
                <w:rFonts w:cstheme="minorHAnsi"/>
                <w:lang w:val="hr-HR"/>
              </w:rPr>
              <w:t>radijanska</w:t>
            </w:r>
            <w:proofErr w:type="spellEnd"/>
            <w:r w:rsidRPr="00733CAD">
              <w:rPr>
                <w:rFonts w:cstheme="minorHAnsi"/>
                <w:lang w:val="hr-HR"/>
              </w:rPr>
              <w:t xml:space="preserve"> mjera kuta (2)</w:t>
            </w:r>
          </w:p>
        </w:tc>
        <w:tc>
          <w:tcPr>
            <w:tcW w:w="2835" w:type="dxa"/>
            <w:vMerge w:val="restart"/>
          </w:tcPr>
          <w:p w:rsidRPr="00456681" w:rsidR="00E03E10" w:rsidP="00E03E10" w:rsidRDefault="00E03E10" w14:paraId="291F007B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B.3.5. MAT SŠ C.3.3. Primjenjuje svojstva trigonometrijskih funkcija</w:t>
            </w:r>
          </w:p>
          <w:p w:rsidRPr="00456681" w:rsidR="00E03E10" w:rsidP="00E03E10" w:rsidRDefault="00E03E10" w14:paraId="4279C965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B.3.6. MAT SŠ C.3.4. Analizira graf trigonometrijske funkcije.</w:t>
            </w:r>
          </w:p>
          <w:p w:rsidRPr="00456681" w:rsidR="00E03E10" w:rsidP="00E03E10" w:rsidRDefault="00E03E10" w14:paraId="044B4E99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B.3.7. MAT SŠ C.3.5.</w:t>
            </w:r>
            <w:r>
              <w:rPr>
                <w:rFonts w:cstheme="minorHAnsi"/>
                <w:lang w:val="hr-HR"/>
              </w:rPr>
              <w:t xml:space="preserve"> </w:t>
            </w:r>
            <w:r w:rsidRPr="00456681">
              <w:rPr>
                <w:rFonts w:cstheme="minorHAnsi"/>
                <w:lang w:val="hr-HR"/>
              </w:rPr>
              <w:t>Primjenjuje trigonometrijske funkcije.</w:t>
            </w:r>
          </w:p>
          <w:p w:rsidRPr="00456681" w:rsidR="00E03E10" w:rsidP="00E03E10" w:rsidRDefault="00E03E10" w14:paraId="3E066BD5" wp14:textId="77777777">
            <w:pPr>
              <w:rPr>
                <w:rFonts w:cstheme="minorHAnsi"/>
              </w:rPr>
            </w:pPr>
            <w:r w:rsidRPr="00456681">
              <w:rPr>
                <w:rFonts w:cstheme="minorHAnsi"/>
                <w:lang w:val="hr-HR"/>
              </w:rPr>
              <w:t>MAT SŠ B.3.8. Primjenjuje trigonometrijske jednadžbe.</w:t>
            </w:r>
          </w:p>
        </w:tc>
        <w:tc>
          <w:tcPr>
            <w:tcW w:w="2680" w:type="dxa"/>
            <w:vMerge w:val="restart"/>
          </w:tcPr>
          <w:p w:rsidRPr="00733CAD" w:rsidR="00E03E10" w:rsidP="000C7E1E" w:rsidRDefault="00E03E10" w14:paraId="626094EE" wp14:textId="77777777">
            <w:pPr>
              <w:rPr>
                <w:rFonts w:cstheme="minorHAnsi"/>
              </w:rPr>
            </w:pPr>
            <w:r w:rsidRPr="00733CAD">
              <w:rPr>
                <w:rFonts w:cstheme="minorHAnsi"/>
                <w:lang w:val="hr-HR"/>
              </w:rPr>
              <w:t>Napomena *</w:t>
            </w:r>
            <w:r>
              <w:rPr>
                <w:rFonts w:cstheme="minorHAnsi"/>
                <w:lang w:val="hr-HR"/>
              </w:rPr>
              <w:t>3</w:t>
            </w:r>
          </w:p>
        </w:tc>
      </w:tr>
      <w:tr xmlns:wp14="http://schemas.microsoft.com/office/word/2010/wordml" w:rsidRPr="00396579" w:rsidR="005F02F5" w:rsidTr="00456681" w14:paraId="051A7636" wp14:textId="77777777">
        <w:tc>
          <w:tcPr>
            <w:tcW w:w="1138" w:type="dxa"/>
            <w:vMerge w:val="restart"/>
          </w:tcPr>
          <w:p w:rsidRPr="00733CAD" w:rsidR="005F02F5" w:rsidP="000C7E1E" w:rsidRDefault="005F02F5" w14:paraId="1677E00C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:rsidRPr="00733CAD" w:rsidR="005F02F5" w:rsidP="000C7E1E" w:rsidRDefault="005F02F5" w14:paraId="56C72689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5.</w:t>
            </w:r>
          </w:p>
        </w:tc>
        <w:tc>
          <w:tcPr>
            <w:tcW w:w="1910" w:type="dxa"/>
            <w:vMerge/>
          </w:tcPr>
          <w:p w:rsidRPr="00733CAD" w:rsidR="005F02F5" w:rsidP="000C7E1E" w:rsidRDefault="005F02F5" w14:paraId="3DEEC66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0C7E1E" w:rsidRDefault="005F02F5" w14:paraId="7BCA029F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Definicije trigonometrijskih funkcija (2)</w:t>
            </w:r>
          </w:p>
          <w:p w:rsidRPr="00733CAD" w:rsidR="005F02F5" w:rsidP="000C7E1E" w:rsidRDefault="005F02F5" w14:paraId="2312CEFD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Trigonometrijski identiteti (1)</w:t>
            </w:r>
          </w:p>
        </w:tc>
        <w:tc>
          <w:tcPr>
            <w:tcW w:w="2835" w:type="dxa"/>
            <w:vMerge/>
          </w:tcPr>
          <w:p w:rsidRPr="00733CAD" w:rsidR="005F02F5" w:rsidP="000C7E1E" w:rsidRDefault="005F02F5" w14:paraId="3656B9A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0C7E1E" w:rsidRDefault="005F02F5" w14:paraId="45FB0818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50D41413" wp14:textId="77777777">
        <w:tc>
          <w:tcPr>
            <w:tcW w:w="1138" w:type="dxa"/>
            <w:vMerge/>
          </w:tcPr>
          <w:p w:rsidRPr="00733CAD" w:rsidR="005F02F5" w:rsidP="000C7E1E" w:rsidRDefault="005F02F5" w14:paraId="049F31C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0C7E1E" w:rsidRDefault="005F02F5" w14:paraId="4BC6DBBF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6.</w:t>
            </w:r>
          </w:p>
        </w:tc>
        <w:tc>
          <w:tcPr>
            <w:tcW w:w="1910" w:type="dxa"/>
            <w:vMerge/>
          </w:tcPr>
          <w:p w:rsidRPr="00733CAD" w:rsidR="005F02F5" w:rsidP="000C7E1E" w:rsidRDefault="005F02F5" w14:paraId="5312826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0C7E1E" w:rsidRDefault="005F02F5" w14:paraId="4F66C6D7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Svojstva trigonometrijskih funkcija (2)</w:t>
            </w:r>
          </w:p>
          <w:p w:rsidRPr="00733CAD" w:rsidR="005F02F5" w:rsidP="000C7E1E" w:rsidRDefault="005F02F5" w14:paraId="75227F29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Svojstva trigonometrijskih funkcija (1)</w:t>
            </w:r>
          </w:p>
        </w:tc>
        <w:tc>
          <w:tcPr>
            <w:tcW w:w="2835" w:type="dxa"/>
            <w:vMerge/>
          </w:tcPr>
          <w:p w:rsidRPr="00733CAD" w:rsidR="005F02F5" w:rsidP="000C7E1E" w:rsidRDefault="005F02F5" w14:paraId="62486C0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0C7E1E" w:rsidRDefault="005F02F5" w14:paraId="4101652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6B68F742" wp14:textId="77777777">
        <w:tc>
          <w:tcPr>
            <w:tcW w:w="1138" w:type="dxa"/>
            <w:vMerge/>
          </w:tcPr>
          <w:p w:rsidRPr="00733CAD" w:rsidR="005F02F5" w:rsidP="000C7E1E" w:rsidRDefault="005F02F5" w14:paraId="4B99056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0C7E1E" w:rsidRDefault="005F02F5" w14:paraId="45CB103B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7.</w:t>
            </w:r>
          </w:p>
        </w:tc>
        <w:tc>
          <w:tcPr>
            <w:tcW w:w="1910" w:type="dxa"/>
            <w:vMerge/>
          </w:tcPr>
          <w:p w:rsidRPr="00733CAD" w:rsidR="005F02F5" w:rsidP="000C7E1E" w:rsidRDefault="005F02F5" w14:paraId="1299C43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0C7E1E" w:rsidRDefault="005F02F5" w14:paraId="0DA9628F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Grafovi trigonometrijskih funkcija (2)</w:t>
            </w:r>
          </w:p>
          <w:p w:rsidRPr="00733CAD" w:rsidR="005F02F5" w:rsidP="000C7E1E" w:rsidRDefault="005F02F5" w14:paraId="13C0F48D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Grafovi trigonometrijskih funkcija (1)</w:t>
            </w:r>
          </w:p>
        </w:tc>
        <w:tc>
          <w:tcPr>
            <w:tcW w:w="2835" w:type="dxa"/>
            <w:vMerge/>
          </w:tcPr>
          <w:p w:rsidRPr="00733CAD" w:rsidR="005F02F5" w:rsidP="000C7E1E" w:rsidRDefault="005F02F5" w14:paraId="4DDBEF0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0C7E1E" w:rsidRDefault="005F02F5" w14:paraId="3461D77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526367AF" wp14:textId="77777777">
        <w:tc>
          <w:tcPr>
            <w:tcW w:w="1138" w:type="dxa"/>
            <w:vMerge/>
          </w:tcPr>
          <w:p w:rsidRPr="00733CAD" w:rsidR="005F02F5" w:rsidP="000C7E1E" w:rsidRDefault="005F02F5" w14:paraId="3CF2D8B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0C7E1E" w:rsidRDefault="005F02F5" w14:paraId="3DF6D3BA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8.</w:t>
            </w:r>
          </w:p>
        </w:tc>
        <w:tc>
          <w:tcPr>
            <w:tcW w:w="1910" w:type="dxa"/>
            <w:vMerge/>
          </w:tcPr>
          <w:p w:rsidRPr="00733CAD" w:rsidR="005F02F5" w:rsidP="000C7E1E" w:rsidRDefault="005F02F5" w14:paraId="0FB7827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0C7E1E" w:rsidRDefault="005F02F5" w14:paraId="2D73EBB1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Trigonometrijske jednadžbe (2)</w:t>
            </w:r>
          </w:p>
          <w:p w:rsidRPr="00733CAD" w:rsidR="005F02F5" w:rsidP="000C7E1E" w:rsidRDefault="005F02F5" w14:paraId="379D3C70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Trigonometrijske jednadžbe (1)</w:t>
            </w:r>
          </w:p>
        </w:tc>
        <w:tc>
          <w:tcPr>
            <w:tcW w:w="2835" w:type="dxa"/>
            <w:vMerge/>
          </w:tcPr>
          <w:p w:rsidRPr="00733CAD" w:rsidR="005F02F5" w:rsidP="000C7E1E" w:rsidRDefault="005F02F5" w14:paraId="1FC3994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0C7E1E" w:rsidRDefault="005F02F5" w14:paraId="0562CB0E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5332EEBF" wp14:textId="77777777">
        <w:tc>
          <w:tcPr>
            <w:tcW w:w="1138" w:type="dxa"/>
            <w:vMerge w:val="restart"/>
          </w:tcPr>
          <w:p w:rsidRPr="00733CAD" w:rsidR="005F02F5" w:rsidP="000C7E1E" w:rsidRDefault="005F02F5" w14:paraId="2D593121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STUDENI</w:t>
            </w:r>
          </w:p>
        </w:tc>
        <w:tc>
          <w:tcPr>
            <w:tcW w:w="633" w:type="dxa"/>
            <w:vAlign w:val="center"/>
          </w:tcPr>
          <w:p w:rsidRPr="00733CAD" w:rsidR="005F02F5" w:rsidP="000C7E1E" w:rsidRDefault="005F02F5" w14:paraId="0F57406D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9.</w:t>
            </w:r>
          </w:p>
        </w:tc>
        <w:tc>
          <w:tcPr>
            <w:tcW w:w="1910" w:type="dxa"/>
            <w:vMerge/>
          </w:tcPr>
          <w:p w:rsidRPr="00733CAD" w:rsidR="005F02F5" w:rsidP="000C7E1E" w:rsidRDefault="005F02F5" w14:paraId="34CE0A4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0C7E1E" w:rsidRDefault="005F02F5" w14:paraId="63D140A4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Primjena trigonometrijskih funkcija (2)</w:t>
            </w:r>
          </w:p>
        </w:tc>
        <w:tc>
          <w:tcPr>
            <w:tcW w:w="2835" w:type="dxa"/>
            <w:vMerge/>
          </w:tcPr>
          <w:p w:rsidRPr="00733CAD" w:rsidR="005F02F5" w:rsidP="000C7E1E" w:rsidRDefault="005F02F5" w14:paraId="62EBF3C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0C7E1E" w:rsidRDefault="005F02F5" w14:paraId="6D98A12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7C1A9E78" wp14:textId="77777777">
        <w:tc>
          <w:tcPr>
            <w:tcW w:w="1138" w:type="dxa"/>
            <w:vMerge/>
          </w:tcPr>
          <w:p w:rsidRPr="00733CAD" w:rsidR="005F02F5" w:rsidP="000C7E1E" w:rsidRDefault="005F02F5" w14:paraId="2946DB8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0C7E1E" w:rsidRDefault="005F02F5" w14:paraId="5F682803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10.</w:t>
            </w:r>
          </w:p>
        </w:tc>
        <w:tc>
          <w:tcPr>
            <w:tcW w:w="1910" w:type="dxa"/>
            <w:vMerge/>
          </w:tcPr>
          <w:p w:rsidRPr="00733CAD" w:rsidR="005F02F5" w:rsidP="000C7E1E" w:rsidRDefault="005F02F5" w14:paraId="5997CC1D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5F02F5" w:rsidP="000C7E1E" w:rsidRDefault="005F02F5" w14:paraId="4BFBAD82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 xml:space="preserve">Primjena trigonometrijskih funkcija </w:t>
            </w:r>
            <w:r w:rsidR="00E03E10">
              <w:rPr>
                <w:rFonts w:cstheme="minorHAnsi"/>
                <w:lang w:val="hr-HR"/>
              </w:rPr>
              <w:t>(1</w:t>
            </w:r>
            <w:r w:rsidRPr="00733CAD">
              <w:rPr>
                <w:rFonts w:cstheme="minorHAnsi"/>
                <w:lang w:val="hr-HR"/>
              </w:rPr>
              <w:t>)</w:t>
            </w:r>
          </w:p>
          <w:p w:rsidRPr="00733CAD" w:rsidR="005F02F5" w:rsidP="000C7E1E" w:rsidRDefault="005F02F5" w14:paraId="7B6D6C7C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 xml:space="preserve">Usustavljivanje teme </w:t>
            </w:r>
            <w:r w:rsidR="00E03E10">
              <w:rPr>
                <w:rFonts w:cstheme="minorHAnsi"/>
                <w:lang w:val="hr-HR"/>
              </w:rPr>
              <w:t xml:space="preserve">– projektni zadatak </w:t>
            </w:r>
            <w:r w:rsidRPr="00733CAD">
              <w:rPr>
                <w:rFonts w:cstheme="minorHAnsi"/>
                <w:lang w:val="hr-HR"/>
              </w:rPr>
              <w:t>(</w:t>
            </w:r>
            <w:r w:rsidR="00E03E10">
              <w:rPr>
                <w:rFonts w:cstheme="minorHAnsi"/>
                <w:lang w:val="hr-HR"/>
              </w:rPr>
              <w:t>2</w:t>
            </w:r>
            <w:r w:rsidRPr="00733CAD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456681" w:rsidR="005F02F5" w:rsidP="000C7E1E" w:rsidRDefault="005F02F5" w14:paraId="110FFD3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0C7E1E" w:rsidRDefault="005F02F5" w14:paraId="6B69937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3050AF10" wp14:textId="77777777">
        <w:tc>
          <w:tcPr>
            <w:tcW w:w="1138" w:type="dxa"/>
            <w:vMerge/>
          </w:tcPr>
          <w:p w:rsidRPr="00733CAD" w:rsidR="005F02F5" w:rsidP="000C7E1E" w:rsidRDefault="005F02F5" w14:paraId="3FE9F23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0C7E1E" w:rsidRDefault="005F02F5" w14:paraId="6B7135B9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11.</w:t>
            </w:r>
          </w:p>
        </w:tc>
        <w:tc>
          <w:tcPr>
            <w:tcW w:w="1910" w:type="dxa"/>
            <w:vMerge/>
          </w:tcPr>
          <w:p w:rsidRPr="00733CAD" w:rsidR="005F02F5" w:rsidP="000C7E1E" w:rsidRDefault="005F02F5" w14:paraId="1F72F64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0C7E1E" w:rsidRDefault="005F02F5" w14:paraId="1895AF68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(2)</w:t>
            </w:r>
          </w:p>
          <w:p w:rsidRPr="00733CAD" w:rsidR="005F02F5" w:rsidP="000C7E1E" w:rsidRDefault="005F02F5" w14:paraId="18717E5C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733CAD" w:rsidR="005F02F5" w:rsidP="000C7E1E" w:rsidRDefault="005F02F5" w14:paraId="08CE6F9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0C7E1E" w:rsidRDefault="005F02F5" w14:paraId="61CDCEA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A3724" w:rsidTr="00EA705C" w14:paraId="71D1365D" wp14:textId="77777777">
        <w:tc>
          <w:tcPr>
            <w:tcW w:w="1138" w:type="dxa"/>
            <w:vMerge/>
          </w:tcPr>
          <w:p w:rsidRPr="00733CAD" w:rsidR="005A3724" w:rsidP="00EA705C" w:rsidRDefault="005A3724" w14:paraId="6BB9E25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A3724" w:rsidP="00EA705C" w:rsidRDefault="005A3724" w14:paraId="6D6998CD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12.</w:t>
            </w:r>
          </w:p>
        </w:tc>
        <w:tc>
          <w:tcPr>
            <w:tcW w:w="1910" w:type="dxa"/>
            <w:vMerge w:val="restart"/>
          </w:tcPr>
          <w:p w:rsidRPr="005F02F5" w:rsidR="005A3724" w:rsidP="00EA705C" w:rsidRDefault="005A3724" w14:paraId="622016E9" wp14:textId="77777777">
            <w:pPr>
              <w:jc w:val="center"/>
              <w:rPr>
                <w:rFonts w:cstheme="minorHAnsi"/>
                <w:lang w:val="hr-HR"/>
              </w:rPr>
            </w:pPr>
            <w:r w:rsidRPr="005F02F5">
              <w:rPr>
                <w:rFonts w:cstheme="minorHAnsi"/>
                <w:lang w:val="hr-HR"/>
              </w:rPr>
              <w:t>Poučak o sinusima i poučak o kosinusu</w:t>
            </w:r>
          </w:p>
          <w:p w:rsidRPr="005F02F5" w:rsidR="005A3724" w:rsidP="00EA705C" w:rsidRDefault="005A3724" w14:paraId="79A71338" wp14:textId="77777777">
            <w:pPr>
              <w:jc w:val="center"/>
              <w:rPr>
                <w:rFonts w:cstheme="minorHAnsi"/>
                <w:lang w:val="hr-HR"/>
              </w:rPr>
            </w:pPr>
            <w:r w:rsidRPr="005F02F5">
              <w:rPr>
                <w:rFonts w:cstheme="minorHAnsi"/>
                <w:lang w:val="hr-HR"/>
              </w:rPr>
              <w:lastRenderedPageBreak/>
              <w:t>(9)</w:t>
            </w:r>
          </w:p>
        </w:tc>
        <w:tc>
          <w:tcPr>
            <w:tcW w:w="4252" w:type="dxa"/>
          </w:tcPr>
          <w:p w:rsidRPr="005F02F5" w:rsidR="005A3724" w:rsidP="00EA705C" w:rsidRDefault="005A3724" w14:paraId="5AFA055D" wp14:textId="77777777">
            <w:pPr>
              <w:rPr>
                <w:rFonts w:cstheme="minorHAnsi"/>
                <w:color w:val="0070C0"/>
                <w:lang w:val="hr-HR"/>
              </w:rPr>
            </w:pPr>
            <w:r w:rsidRPr="005F02F5">
              <w:rPr>
                <w:rFonts w:cstheme="minorHAnsi"/>
                <w:color w:val="0070C0"/>
                <w:lang w:val="hr-HR"/>
              </w:rPr>
              <w:lastRenderedPageBreak/>
              <w:t>Poučak o sinusima (2)</w:t>
            </w:r>
          </w:p>
          <w:p w:rsidRPr="005F02F5" w:rsidR="005A3724" w:rsidP="00EA705C" w:rsidRDefault="005A3724" w14:paraId="50077EE3" wp14:textId="77777777">
            <w:pPr>
              <w:rPr>
                <w:rFonts w:cstheme="minorHAnsi"/>
                <w:color w:val="0070C0"/>
                <w:lang w:val="hr-HR"/>
              </w:rPr>
            </w:pPr>
            <w:r w:rsidRPr="005F02F5">
              <w:rPr>
                <w:rFonts w:cstheme="minorHAnsi"/>
                <w:color w:val="0070C0"/>
                <w:lang w:val="hr-HR"/>
              </w:rPr>
              <w:t>Poučak o sinusima (1)</w:t>
            </w:r>
          </w:p>
        </w:tc>
        <w:tc>
          <w:tcPr>
            <w:tcW w:w="2835" w:type="dxa"/>
            <w:vMerge w:val="restart"/>
          </w:tcPr>
          <w:p w:rsidRPr="005F02F5" w:rsidR="005A3724" w:rsidP="00EA705C" w:rsidRDefault="005F02F5" w14:paraId="1631F43A" wp14:textId="77777777">
            <w:pPr>
              <w:rPr>
                <w:rFonts w:cstheme="minorHAnsi"/>
                <w:color w:val="0070C0"/>
                <w:lang w:val="hr-HR"/>
              </w:rPr>
            </w:pPr>
            <w:r w:rsidRPr="005F02F5">
              <w:rPr>
                <w:rFonts w:cstheme="minorHAnsi"/>
                <w:color w:val="0070C0"/>
                <w:lang w:val="hr-HR"/>
              </w:rPr>
              <w:t xml:space="preserve">MAT SŠ C.2.4. MAT SŠ D.2.2. Primjenjuje poučak o </w:t>
            </w:r>
            <w:r w:rsidRPr="005F02F5">
              <w:rPr>
                <w:rFonts w:cstheme="minorHAnsi"/>
                <w:color w:val="0070C0"/>
                <w:lang w:val="hr-HR"/>
              </w:rPr>
              <w:lastRenderedPageBreak/>
              <w:t>sinusima i poučak o kosinusu.</w:t>
            </w:r>
          </w:p>
        </w:tc>
        <w:tc>
          <w:tcPr>
            <w:tcW w:w="2680" w:type="dxa"/>
            <w:vMerge w:val="restart"/>
          </w:tcPr>
          <w:p w:rsidRPr="00733CAD" w:rsidR="005A3724" w:rsidP="00EA705C" w:rsidRDefault="005F02F5" w14:paraId="6F51017A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lastRenderedPageBreak/>
              <w:t>Napomena *</w:t>
            </w:r>
            <w:r>
              <w:rPr>
                <w:rFonts w:cstheme="minorHAnsi"/>
                <w:lang w:val="hr-HR"/>
              </w:rPr>
              <w:t>3</w:t>
            </w:r>
          </w:p>
        </w:tc>
      </w:tr>
      <w:tr xmlns:wp14="http://schemas.microsoft.com/office/word/2010/wordml" w:rsidRPr="00396579" w:rsidR="005A3724" w:rsidTr="00456681" w14:paraId="5E66C3BF" wp14:textId="77777777">
        <w:tc>
          <w:tcPr>
            <w:tcW w:w="1138" w:type="dxa"/>
            <w:vMerge w:val="restart"/>
          </w:tcPr>
          <w:p w:rsidR="005A3724" w:rsidP="00EA705C" w:rsidRDefault="005A3724" w14:paraId="23DE523C" wp14:textId="77777777">
            <w:pPr>
              <w:rPr>
                <w:rFonts w:cstheme="minorHAnsi"/>
                <w:lang w:val="hr-HR"/>
              </w:rPr>
            </w:pPr>
          </w:p>
          <w:p w:rsidRPr="00733CAD" w:rsidR="005A3724" w:rsidP="00EA705C" w:rsidRDefault="005A3724" w14:paraId="52E5622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A3724" w:rsidP="00EA705C" w:rsidRDefault="005A3724" w14:paraId="43ACE903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lastRenderedPageBreak/>
              <w:t>13.</w:t>
            </w:r>
          </w:p>
        </w:tc>
        <w:tc>
          <w:tcPr>
            <w:tcW w:w="1910" w:type="dxa"/>
            <w:vMerge/>
          </w:tcPr>
          <w:p w:rsidRPr="00733CAD" w:rsidR="005A3724" w:rsidP="00EA705C" w:rsidRDefault="005A3724" w14:paraId="07547A0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5F02F5" w:rsidR="005A3724" w:rsidP="00EA705C" w:rsidRDefault="005A3724" w14:paraId="639C8B8C" wp14:textId="77777777">
            <w:pPr>
              <w:rPr>
                <w:rFonts w:cstheme="minorHAnsi"/>
                <w:color w:val="0070C0"/>
                <w:lang w:val="hr-HR"/>
              </w:rPr>
            </w:pPr>
            <w:r w:rsidRPr="005F02F5">
              <w:rPr>
                <w:rFonts w:cstheme="minorHAnsi"/>
                <w:color w:val="0070C0"/>
                <w:lang w:val="hr-HR"/>
              </w:rPr>
              <w:t>Poučak o kosinusu (2)</w:t>
            </w:r>
          </w:p>
          <w:p w:rsidRPr="005F02F5" w:rsidR="005A3724" w:rsidP="00EA705C" w:rsidRDefault="005A3724" w14:paraId="57B82931" wp14:textId="77777777">
            <w:pPr>
              <w:rPr>
                <w:rFonts w:cstheme="minorHAnsi"/>
                <w:color w:val="0070C0"/>
                <w:lang w:val="hr-HR"/>
              </w:rPr>
            </w:pPr>
            <w:r w:rsidRPr="005F02F5">
              <w:rPr>
                <w:rFonts w:cstheme="minorHAnsi"/>
                <w:color w:val="0070C0"/>
                <w:lang w:val="hr-HR"/>
              </w:rPr>
              <w:lastRenderedPageBreak/>
              <w:t>Površina trokuta (1)</w:t>
            </w:r>
          </w:p>
        </w:tc>
        <w:tc>
          <w:tcPr>
            <w:tcW w:w="2835" w:type="dxa"/>
            <w:vMerge/>
          </w:tcPr>
          <w:p w:rsidRPr="00733CAD" w:rsidR="005A3724" w:rsidP="00EA705C" w:rsidRDefault="005A3724" w14:paraId="5043CB0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A3724" w:rsidP="00EA705C" w:rsidRDefault="005A3724" w14:paraId="07459315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A3724" w:rsidTr="00456681" w14:paraId="57ED2A99" wp14:textId="77777777">
        <w:tc>
          <w:tcPr>
            <w:tcW w:w="1138" w:type="dxa"/>
            <w:vMerge/>
          </w:tcPr>
          <w:p w:rsidRPr="00733CAD" w:rsidR="005A3724" w:rsidP="00EA705C" w:rsidRDefault="005A3724" w14:paraId="6537F28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A3724" w:rsidP="00EA705C" w:rsidRDefault="005A3724" w14:paraId="64FED937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14.</w:t>
            </w:r>
          </w:p>
        </w:tc>
        <w:tc>
          <w:tcPr>
            <w:tcW w:w="1910" w:type="dxa"/>
            <w:vMerge/>
          </w:tcPr>
          <w:p w:rsidRPr="00733CAD" w:rsidR="005A3724" w:rsidP="00EA705C" w:rsidRDefault="005A3724" w14:paraId="6DFB9E2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5F02F5" w:rsidR="005A3724" w:rsidP="00EA705C" w:rsidRDefault="005A3724" w14:paraId="79E3B898" wp14:textId="77777777">
            <w:pPr>
              <w:rPr>
                <w:rFonts w:cstheme="minorHAnsi"/>
                <w:color w:val="0070C0"/>
                <w:lang w:val="hr-HR"/>
              </w:rPr>
            </w:pPr>
            <w:r w:rsidRPr="005F02F5">
              <w:rPr>
                <w:rFonts w:cstheme="minorHAnsi"/>
                <w:color w:val="0070C0"/>
                <w:lang w:val="hr-HR"/>
              </w:rPr>
              <w:t>Primjene trigonometrije u planimetriji (2)</w:t>
            </w:r>
          </w:p>
          <w:p w:rsidRPr="005F02F5" w:rsidR="005A3724" w:rsidP="00EA705C" w:rsidRDefault="005A3724" w14:paraId="4FAD6E38" wp14:textId="77777777">
            <w:pPr>
              <w:rPr>
                <w:rFonts w:cstheme="minorHAnsi"/>
                <w:color w:val="0070C0"/>
                <w:lang w:val="hr-HR"/>
              </w:rPr>
            </w:pPr>
            <w:r w:rsidRPr="005F02F5">
              <w:rPr>
                <w:rFonts w:cstheme="minorHAnsi"/>
                <w:color w:val="0070C0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733CAD" w:rsidR="005A3724" w:rsidP="00EA705C" w:rsidRDefault="005A3724" w14:paraId="70DF9E5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A3724" w:rsidP="00EA705C" w:rsidRDefault="005A3724" w14:paraId="44E871B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466E8A62" wp14:textId="77777777">
        <w:tc>
          <w:tcPr>
            <w:tcW w:w="1138" w:type="dxa"/>
            <w:vMerge/>
          </w:tcPr>
          <w:p w:rsidRPr="00733CAD" w:rsidR="005F02F5" w:rsidP="00EA705C" w:rsidRDefault="005F02F5" w14:paraId="144A5D2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EA705C" w:rsidRDefault="005F02F5" w14:paraId="00F6DC0A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15.</w:t>
            </w:r>
          </w:p>
        </w:tc>
        <w:tc>
          <w:tcPr>
            <w:tcW w:w="1910" w:type="dxa"/>
            <w:vMerge w:val="restart"/>
          </w:tcPr>
          <w:p w:rsidRPr="00733CAD" w:rsidR="005F02F5" w:rsidP="00EA705C" w:rsidRDefault="005F02F5" w14:paraId="0C6E03B3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Vektori</w:t>
            </w:r>
          </w:p>
          <w:p w:rsidRPr="00733CAD" w:rsidR="005F02F5" w:rsidP="00EA705C" w:rsidRDefault="005F02F5" w14:paraId="77BCFAA3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(1</w:t>
            </w:r>
            <w:r>
              <w:rPr>
                <w:rFonts w:cstheme="minorHAnsi"/>
                <w:lang w:val="hr-HR"/>
              </w:rPr>
              <w:t>4</w:t>
            </w:r>
            <w:r w:rsidRPr="00733CAD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733CAD" w:rsidR="005F02F5" w:rsidP="00EA705C" w:rsidRDefault="005F02F5" w14:paraId="6C87DC47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Opis vektora (2)</w:t>
            </w:r>
          </w:p>
          <w:p w:rsidRPr="00733CAD" w:rsidR="005F02F5" w:rsidP="00EA705C" w:rsidRDefault="005F02F5" w14:paraId="79F40363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Množenje vektora skalarom (1)</w:t>
            </w:r>
          </w:p>
        </w:tc>
        <w:tc>
          <w:tcPr>
            <w:tcW w:w="2835" w:type="dxa"/>
            <w:vMerge w:val="restart"/>
          </w:tcPr>
          <w:p w:rsidRPr="00733CAD" w:rsidR="005F02F5" w:rsidP="00EA705C" w:rsidRDefault="005F02F5" w14:paraId="6FC79A6F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C.3.6. MAT SŠ D.3.1. Računa s vektorima.</w:t>
            </w:r>
          </w:p>
        </w:tc>
        <w:tc>
          <w:tcPr>
            <w:tcW w:w="2680" w:type="dxa"/>
            <w:vMerge w:val="restart"/>
          </w:tcPr>
          <w:p w:rsidRPr="00733CAD" w:rsidR="005F02F5" w:rsidP="00EA705C" w:rsidRDefault="005F02F5" w14:paraId="47DAB35A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Napomena *</w:t>
            </w:r>
            <w:r>
              <w:rPr>
                <w:rFonts w:cstheme="minorHAnsi"/>
                <w:lang w:val="hr-HR"/>
              </w:rPr>
              <w:t>3</w:t>
            </w:r>
          </w:p>
        </w:tc>
      </w:tr>
      <w:tr xmlns:wp14="http://schemas.microsoft.com/office/word/2010/wordml" w:rsidRPr="00396579" w:rsidR="005F02F5" w:rsidTr="00456681" w14:paraId="25CFF74D" wp14:textId="77777777">
        <w:tc>
          <w:tcPr>
            <w:tcW w:w="1138" w:type="dxa"/>
            <w:vMerge/>
          </w:tcPr>
          <w:p w:rsidRPr="00733CAD" w:rsidR="005F02F5" w:rsidP="00EA705C" w:rsidRDefault="005F02F5" w14:paraId="738610E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EA705C" w:rsidRDefault="005F02F5" w14:paraId="77F06FB0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16.</w:t>
            </w:r>
          </w:p>
        </w:tc>
        <w:tc>
          <w:tcPr>
            <w:tcW w:w="1910" w:type="dxa"/>
            <w:vMerge/>
          </w:tcPr>
          <w:p w:rsidRPr="00733CAD" w:rsidR="005F02F5" w:rsidP="00EA705C" w:rsidRDefault="005F02F5" w14:paraId="637805D2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EA705C" w:rsidRDefault="005F02F5" w14:paraId="67A8BFE4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Zbrajanje i oduzimanje vektora (2)</w:t>
            </w:r>
          </w:p>
        </w:tc>
        <w:tc>
          <w:tcPr>
            <w:tcW w:w="2835" w:type="dxa"/>
            <w:vMerge/>
          </w:tcPr>
          <w:p w:rsidRPr="00733CAD" w:rsidR="005F02F5" w:rsidP="00EA705C" w:rsidRDefault="005F02F5" w14:paraId="463F29E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EA705C" w:rsidRDefault="005F02F5" w14:paraId="3B7B4B8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57186BD1" wp14:textId="77777777">
        <w:tc>
          <w:tcPr>
            <w:tcW w:w="1138" w:type="dxa"/>
            <w:vMerge w:val="restart"/>
          </w:tcPr>
          <w:p w:rsidRPr="00733CAD" w:rsidR="005F02F5" w:rsidP="00EA705C" w:rsidRDefault="005F02F5" w14:paraId="2DFF5517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SIJEČANJ</w:t>
            </w:r>
          </w:p>
        </w:tc>
        <w:tc>
          <w:tcPr>
            <w:tcW w:w="633" w:type="dxa"/>
            <w:vAlign w:val="center"/>
          </w:tcPr>
          <w:p w:rsidRPr="00733CAD" w:rsidR="005F02F5" w:rsidP="00EA705C" w:rsidRDefault="005F02F5" w14:paraId="679B977D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17.</w:t>
            </w:r>
          </w:p>
        </w:tc>
        <w:tc>
          <w:tcPr>
            <w:tcW w:w="1910" w:type="dxa"/>
            <w:vMerge/>
          </w:tcPr>
          <w:p w:rsidRPr="00733CAD" w:rsidR="005F02F5" w:rsidP="00EA705C" w:rsidRDefault="005F02F5" w14:paraId="3A0FF5F2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EA705C" w:rsidRDefault="005F02F5" w14:paraId="0F870829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Prikaz vektora u koordinatnom sustavu (2)</w:t>
            </w:r>
          </w:p>
          <w:p w:rsidRPr="00733CAD" w:rsidR="005F02F5" w:rsidP="00EA705C" w:rsidRDefault="005F02F5" w14:paraId="335B5D11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Duljina vektora (1)</w:t>
            </w:r>
          </w:p>
        </w:tc>
        <w:tc>
          <w:tcPr>
            <w:tcW w:w="2835" w:type="dxa"/>
            <w:vMerge/>
          </w:tcPr>
          <w:p w:rsidRPr="00733CAD" w:rsidR="005F02F5" w:rsidP="00EA705C" w:rsidRDefault="005F02F5" w14:paraId="5630AD6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EA705C" w:rsidRDefault="005F02F5" w14:paraId="6182907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6690AA1A" wp14:textId="77777777">
        <w:tc>
          <w:tcPr>
            <w:tcW w:w="1138" w:type="dxa"/>
            <w:vMerge/>
          </w:tcPr>
          <w:p w:rsidRPr="00733CAD" w:rsidR="005F02F5" w:rsidP="00EA705C" w:rsidRDefault="005F02F5" w14:paraId="2BA226A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EA705C" w:rsidRDefault="005F02F5" w14:paraId="65FB52BB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18.</w:t>
            </w:r>
          </w:p>
        </w:tc>
        <w:tc>
          <w:tcPr>
            <w:tcW w:w="1910" w:type="dxa"/>
            <w:vMerge/>
          </w:tcPr>
          <w:p w:rsidRPr="00733CAD" w:rsidR="005F02F5" w:rsidP="00EA705C" w:rsidRDefault="005F02F5" w14:paraId="17AD93B2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5F02F5" w:rsidP="00EA705C" w:rsidRDefault="005F02F5" w14:paraId="50094147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Skalarni umnožak vektora (</w:t>
            </w:r>
            <w:r>
              <w:rPr>
                <w:rFonts w:cstheme="minorHAnsi"/>
                <w:lang w:val="hr-HR"/>
              </w:rPr>
              <w:t>2</w:t>
            </w:r>
            <w:r w:rsidRPr="00733CAD">
              <w:rPr>
                <w:rFonts w:cstheme="minorHAnsi"/>
                <w:lang w:val="hr-HR"/>
              </w:rPr>
              <w:t>)</w:t>
            </w:r>
          </w:p>
          <w:p w:rsidRPr="00733CAD" w:rsidR="005F02F5" w:rsidP="00EA705C" w:rsidRDefault="005F02F5" w14:paraId="20F90B26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Okomitost vektora (</w:t>
            </w:r>
            <w:r>
              <w:rPr>
                <w:rFonts w:cstheme="minorHAnsi"/>
                <w:lang w:val="hr-HR"/>
              </w:rPr>
              <w:t>1</w:t>
            </w:r>
            <w:r w:rsidRPr="00733CAD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733CAD" w:rsidR="005F02F5" w:rsidP="00EA705C" w:rsidRDefault="005F02F5" w14:paraId="0DE4B5B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EA705C" w:rsidRDefault="005F02F5" w14:paraId="66204FF1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358F8D99" wp14:textId="77777777">
        <w:tc>
          <w:tcPr>
            <w:tcW w:w="1138" w:type="dxa"/>
            <w:vMerge/>
          </w:tcPr>
          <w:p w:rsidRPr="00733CAD" w:rsidR="005F02F5" w:rsidP="00EA705C" w:rsidRDefault="005F02F5" w14:paraId="2DBF0D7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EA705C" w:rsidRDefault="005F02F5" w14:paraId="499A42DD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19.</w:t>
            </w:r>
          </w:p>
        </w:tc>
        <w:tc>
          <w:tcPr>
            <w:tcW w:w="1910" w:type="dxa"/>
            <w:vMerge/>
          </w:tcPr>
          <w:p w:rsidRPr="00733CAD" w:rsidR="005F02F5" w:rsidP="00EA705C" w:rsidRDefault="005F02F5" w14:paraId="6B62F1B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5F02F5" w:rsidP="00EA705C" w:rsidRDefault="005F02F5" w14:paraId="125F450E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</w:t>
            </w:r>
            <w:r>
              <w:rPr>
                <w:rFonts w:cstheme="minorHAnsi"/>
                <w:lang w:val="hr-HR"/>
              </w:rPr>
              <w:t>2</w:t>
            </w:r>
            <w:r w:rsidRPr="00733CAD">
              <w:rPr>
                <w:rFonts w:cstheme="minorHAnsi"/>
                <w:lang w:val="hr-HR"/>
              </w:rPr>
              <w:t>)</w:t>
            </w:r>
          </w:p>
          <w:p w:rsidRPr="00733CAD" w:rsidR="005F02F5" w:rsidP="00EA705C" w:rsidRDefault="00BF6A8D" w14:paraId="4D3CC65E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Linearna kombinacija vektora (1)</w:t>
            </w:r>
          </w:p>
        </w:tc>
        <w:tc>
          <w:tcPr>
            <w:tcW w:w="2835" w:type="dxa"/>
            <w:vMerge/>
          </w:tcPr>
          <w:p w:rsidRPr="00733CAD" w:rsidR="005F02F5" w:rsidP="00EA705C" w:rsidRDefault="005F02F5" w14:paraId="02F2C34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EA705C" w:rsidRDefault="005F02F5" w14:paraId="680A4E5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0A28F3FA" wp14:textId="77777777">
        <w:tc>
          <w:tcPr>
            <w:tcW w:w="1138" w:type="dxa"/>
            <w:vMerge w:val="restart"/>
          </w:tcPr>
          <w:p w:rsidRPr="00733CAD" w:rsidR="005F02F5" w:rsidP="005A3724" w:rsidRDefault="005F02F5" w14:paraId="155C1C5C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VELJAČA</w:t>
            </w:r>
          </w:p>
        </w:tc>
        <w:tc>
          <w:tcPr>
            <w:tcW w:w="633" w:type="dxa"/>
            <w:vAlign w:val="center"/>
          </w:tcPr>
          <w:p w:rsidRPr="00733CAD" w:rsidR="005F02F5" w:rsidP="005A3724" w:rsidRDefault="005F02F5" w14:paraId="2F17FE39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20.</w:t>
            </w:r>
          </w:p>
        </w:tc>
        <w:tc>
          <w:tcPr>
            <w:tcW w:w="1910" w:type="dxa"/>
            <w:vMerge w:val="restart"/>
          </w:tcPr>
          <w:p w:rsidRPr="00733CAD" w:rsidR="005F02F5" w:rsidP="005A3724" w:rsidRDefault="005F02F5" w14:paraId="5DCEE0E1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Pravac</w:t>
            </w:r>
          </w:p>
          <w:p w:rsidRPr="00733CAD" w:rsidR="005F02F5" w:rsidP="005A3724" w:rsidRDefault="005F02F5" w14:paraId="6B06ADE2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(12)</w:t>
            </w:r>
          </w:p>
        </w:tc>
        <w:tc>
          <w:tcPr>
            <w:tcW w:w="4252" w:type="dxa"/>
          </w:tcPr>
          <w:p w:rsidRPr="00733CAD" w:rsidR="005F02F5" w:rsidP="005A3724" w:rsidRDefault="005F02F5" w14:paraId="752FB2CE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Jednadžba pravca (2)</w:t>
            </w:r>
          </w:p>
          <w:p w:rsidRPr="00733CAD" w:rsidR="005F02F5" w:rsidP="005A3724" w:rsidRDefault="005F02F5" w14:paraId="0859AE58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Jednadžba pravca (1)</w:t>
            </w:r>
          </w:p>
        </w:tc>
        <w:tc>
          <w:tcPr>
            <w:tcW w:w="2835" w:type="dxa"/>
            <w:vMerge w:val="restart"/>
          </w:tcPr>
          <w:p w:rsidRPr="00733CAD" w:rsidR="005F02F5" w:rsidP="00F24F0F" w:rsidRDefault="005F02F5" w14:paraId="343ABA27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B.3.9. MAT SŠ C.3.7. MAT SŠ D.3.2. Primjenjuje jednadžbu pravca.</w:t>
            </w:r>
          </w:p>
        </w:tc>
        <w:tc>
          <w:tcPr>
            <w:tcW w:w="2680" w:type="dxa"/>
            <w:vMerge w:val="restart"/>
          </w:tcPr>
          <w:p w:rsidRPr="00733CAD" w:rsidR="005F02F5" w:rsidP="00F24F0F" w:rsidRDefault="005F02F5" w14:paraId="57A63BB2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Napomena *</w:t>
            </w:r>
            <w:r>
              <w:rPr>
                <w:rFonts w:cstheme="minorHAnsi"/>
                <w:lang w:val="hr-HR"/>
              </w:rPr>
              <w:t>3</w:t>
            </w:r>
          </w:p>
        </w:tc>
      </w:tr>
      <w:tr xmlns:wp14="http://schemas.microsoft.com/office/word/2010/wordml" w:rsidRPr="00396579" w:rsidR="005F02F5" w:rsidTr="00456681" w14:paraId="5B113156" wp14:textId="77777777">
        <w:tc>
          <w:tcPr>
            <w:tcW w:w="1138" w:type="dxa"/>
            <w:vMerge/>
          </w:tcPr>
          <w:p w:rsidRPr="00733CAD" w:rsidR="005F02F5" w:rsidP="005A3724" w:rsidRDefault="005F02F5" w14:paraId="1921983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5A3724" w:rsidRDefault="005F02F5" w14:paraId="7992F0E8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21.</w:t>
            </w:r>
          </w:p>
        </w:tc>
        <w:tc>
          <w:tcPr>
            <w:tcW w:w="1910" w:type="dxa"/>
            <w:vMerge/>
          </w:tcPr>
          <w:p w:rsidRPr="00733CAD" w:rsidR="005F02F5" w:rsidP="005A3724" w:rsidRDefault="005F02F5" w14:paraId="296FEF7D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5A3724" w:rsidRDefault="005F02F5" w14:paraId="7DA465F3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Kut dvaju pravaca (2)</w:t>
            </w:r>
          </w:p>
          <w:p w:rsidRPr="00733CAD" w:rsidR="005F02F5" w:rsidP="005A3724" w:rsidRDefault="005F02F5" w14:paraId="1038F53A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Paralelnost i okomitost pravaca (1)</w:t>
            </w:r>
          </w:p>
        </w:tc>
        <w:tc>
          <w:tcPr>
            <w:tcW w:w="2835" w:type="dxa"/>
            <w:vMerge/>
          </w:tcPr>
          <w:p w:rsidRPr="00733CAD" w:rsidR="005F02F5" w:rsidP="00F24F0F" w:rsidRDefault="005F02F5" w14:paraId="7194DB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F24F0F" w:rsidRDefault="005F02F5" w14:paraId="769D0D3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1F4AAECC" wp14:textId="77777777">
        <w:tc>
          <w:tcPr>
            <w:tcW w:w="1138" w:type="dxa"/>
            <w:vMerge/>
          </w:tcPr>
          <w:p w:rsidRPr="00733CAD" w:rsidR="005F02F5" w:rsidP="005A3724" w:rsidRDefault="005F02F5" w14:paraId="54CD245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5A3724" w:rsidRDefault="005F02F5" w14:paraId="25687A85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22.</w:t>
            </w:r>
          </w:p>
        </w:tc>
        <w:tc>
          <w:tcPr>
            <w:tcW w:w="1910" w:type="dxa"/>
            <w:vMerge/>
          </w:tcPr>
          <w:p w:rsidRPr="00733CAD" w:rsidR="005F02F5" w:rsidP="005A3724" w:rsidRDefault="005F02F5" w14:paraId="1231BE6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5A3724" w:rsidRDefault="005F02F5" w14:paraId="7E696D20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Udaljenost točke od pravca (2)</w:t>
            </w:r>
          </w:p>
          <w:p w:rsidRPr="00733CAD" w:rsidR="005F02F5" w:rsidP="005A3724" w:rsidRDefault="005F02F5" w14:paraId="096AEC92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Pravac regresije (1)</w:t>
            </w:r>
          </w:p>
        </w:tc>
        <w:tc>
          <w:tcPr>
            <w:tcW w:w="2835" w:type="dxa"/>
            <w:vMerge/>
          </w:tcPr>
          <w:p w:rsidRPr="00733CAD" w:rsidR="005F02F5" w:rsidP="00F24F0F" w:rsidRDefault="005F02F5" w14:paraId="36FEB5B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F24F0F" w:rsidRDefault="005F02F5" w14:paraId="30D7AA6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7FC3ED12" wp14:textId="77777777">
        <w:tc>
          <w:tcPr>
            <w:tcW w:w="1138" w:type="dxa"/>
            <w:vMerge w:val="restart"/>
          </w:tcPr>
          <w:p w:rsidRPr="00733CAD" w:rsidR="005F02F5" w:rsidP="00F24F0F" w:rsidRDefault="005F02F5" w14:paraId="6705FF9B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OŽUJAK</w:t>
            </w:r>
          </w:p>
        </w:tc>
        <w:tc>
          <w:tcPr>
            <w:tcW w:w="633" w:type="dxa"/>
            <w:vAlign w:val="center"/>
          </w:tcPr>
          <w:p w:rsidRPr="00733CAD" w:rsidR="005F02F5" w:rsidP="00F24F0F" w:rsidRDefault="005F02F5" w14:paraId="23A25113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23.</w:t>
            </w:r>
          </w:p>
        </w:tc>
        <w:tc>
          <w:tcPr>
            <w:tcW w:w="1910" w:type="dxa"/>
            <w:vMerge/>
          </w:tcPr>
          <w:p w:rsidRPr="00733CAD" w:rsidR="005F02F5" w:rsidP="00F24F0F" w:rsidRDefault="005F02F5" w14:paraId="7196D064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5A3724" w:rsidRDefault="005F02F5" w14:paraId="3096B23F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(2)</w:t>
            </w:r>
          </w:p>
          <w:p w:rsidRPr="00733CAD" w:rsidR="005F02F5" w:rsidP="005A3724" w:rsidRDefault="005F02F5" w14:paraId="2C8B4BE4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456681" w:rsidR="005F02F5" w:rsidP="00F24F0F" w:rsidRDefault="005F02F5" w14:paraId="34FF1C9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F24F0F" w:rsidRDefault="005F02F5" w14:paraId="6D072C0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4673C22B" wp14:textId="77777777">
        <w:tc>
          <w:tcPr>
            <w:tcW w:w="1138" w:type="dxa"/>
            <w:vMerge/>
          </w:tcPr>
          <w:p w:rsidRPr="00733CAD" w:rsidR="005F02F5" w:rsidP="005A3724" w:rsidRDefault="005F02F5" w14:paraId="48A2191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5A3724" w:rsidRDefault="005F02F5" w14:paraId="3903440C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24.</w:t>
            </w:r>
          </w:p>
        </w:tc>
        <w:tc>
          <w:tcPr>
            <w:tcW w:w="1910" w:type="dxa"/>
            <w:vMerge w:val="restart"/>
          </w:tcPr>
          <w:p w:rsidRPr="00733CAD" w:rsidR="005F02F5" w:rsidP="005A3724" w:rsidRDefault="005F02F5" w14:paraId="40F7835F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Krivulje drugog reda</w:t>
            </w:r>
          </w:p>
          <w:p w:rsidRPr="00733CAD" w:rsidR="005F02F5" w:rsidP="005A3724" w:rsidRDefault="005F02F5" w14:paraId="40F4C088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(15)</w:t>
            </w:r>
          </w:p>
        </w:tc>
        <w:tc>
          <w:tcPr>
            <w:tcW w:w="4252" w:type="dxa"/>
          </w:tcPr>
          <w:p w:rsidRPr="00733CAD" w:rsidR="005F02F5" w:rsidP="005A3724" w:rsidRDefault="005F02F5" w14:paraId="4EB4DB23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Jednadžba kružnice (2)</w:t>
            </w:r>
          </w:p>
          <w:p w:rsidRPr="00733CAD" w:rsidR="005F02F5" w:rsidP="005A3724" w:rsidRDefault="005F02F5" w14:paraId="0DD27C99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Jednadžba kružnice (1)</w:t>
            </w:r>
          </w:p>
        </w:tc>
        <w:tc>
          <w:tcPr>
            <w:tcW w:w="2835" w:type="dxa"/>
            <w:vMerge w:val="restart"/>
          </w:tcPr>
          <w:p w:rsidRPr="00456681" w:rsidR="005F02F5" w:rsidP="005A3724" w:rsidRDefault="005F02F5" w14:paraId="34A0E4EE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B.3.10. MAT SŠ C.3.8. MAT SŠ D.3.3. Primjenjuje jednadžbu kružnice.</w:t>
            </w:r>
          </w:p>
          <w:p w:rsidRPr="00733CAD" w:rsidR="005F02F5" w:rsidP="005A3724" w:rsidRDefault="005F02F5" w14:paraId="7FB536A2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t>MAT SŠ B.3. MAT SŠ C.3. Primjenjuje jednadžbe elipse, hiperbole i parabole. IZBORNI ISHOD</w:t>
            </w:r>
          </w:p>
        </w:tc>
        <w:tc>
          <w:tcPr>
            <w:tcW w:w="2680" w:type="dxa"/>
            <w:vMerge w:val="restart"/>
          </w:tcPr>
          <w:p w:rsidRPr="00733CAD" w:rsidR="005F02F5" w:rsidP="005A3724" w:rsidRDefault="005F02F5" w14:paraId="526CA686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Napomena *</w:t>
            </w:r>
            <w:r>
              <w:rPr>
                <w:rFonts w:cstheme="minorHAnsi"/>
                <w:lang w:val="hr-HR"/>
              </w:rPr>
              <w:t>3</w:t>
            </w:r>
          </w:p>
        </w:tc>
      </w:tr>
      <w:tr xmlns:wp14="http://schemas.microsoft.com/office/word/2010/wordml" w:rsidRPr="00396579" w:rsidR="005F02F5" w:rsidTr="00456681" w14:paraId="13FA6F12" wp14:textId="77777777">
        <w:tc>
          <w:tcPr>
            <w:tcW w:w="1138" w:type="dxa"/>
            <w:vMerge/>
          </w:tcPr>
          <w:p w:rsidRPr="00733CAD" w:rsidR="005F02F5" w:rsidP="005A3724" w:rsidRDefault="005F02F5" w14:paraId="6BD18F9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5A3724" w:rsidRDefault="005F02F5" w14:paraId="5583A04A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25.</w:t>
            </w:r>
          </w:p>
        </w:tc>
        <w:tc>
          <w:tcPr>
            <w:tcW w:w="1910" w:type="dxa"/>
            <w:vMerge/>
          </w:tcPr>
          <w:p w:rsidRPr="00733CAD" w:rsidR="005F02F5" w:rsidP="005A3724" w:rsidRDefault="005F02F5" w14:paraId="238601FE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5A3724" w:rsidRDefault="005F02F5" w14:paraId="1BBFFD3A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Jednadžba kružnice, Kružnica i pravac (2)</w:t>
            </w:r>
          </w:p>
          <w:p w:rsidRPr="00733CAD" w:rsidR="005F02F5" w:rsidP="005A3724" w:rsidRDefault="005F02F5" w14:paraId="619C2036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Kružnica i pravac (1)</w:t>
            </w:r>
          </w:p>
        </w:tc>
        <w:tc>
          <w:tcPr>
            <w:tcW w:w="2835" w:type="dxa"/>
            <w:vMerge/>
          </w:tcPr>
          <w:p w:rsidRPr="00733CAD" w:rsidR="005F02F5" w:rsidP="005A3724" w:rsidRDefault="005F02F5" w14:paraId="0F3CABC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5A3724" w:rsidRDefault="005F02F5" w14:paraId="5B08B5D1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1C6411E1" wp14:textId="77777777">
        <w:tc>
          <w:tcPr>
            <w:tcW w:w="1138" w:type="dxa"/>
            <w:vMerge/>
          </w:tcPr>
          <w:p w:rsidRPr="00733CAD" w:rsidR="005F02F5" w:rsidP="005A3724" w:rsidRDefault="005F02F5" w14:paraId="16DEB4A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5A3724" w:rsidRDefault="005F02F5" w14:paraId="45CFDD55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26.</w:t>
            </w:r>
          </w:p>
        </w:tc>
        <w:tc>
          <w:tcPr>
            <w:tcW w:w="1910" w:type="dxa"/>
            <w:vMerge/>
          </w:tcPr>
          <w:p w:rsidRPr="00733CAD" w:rsidR="005F02F5" w:rsidP="005A3724" w:rsidRDefault="005F02F5" w14:paraId="0AD9C6F4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5A3724" w:rsidRDefault="005F02F5" w14:paraId="57AA9017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Elipsa (2)</w:t>
            </w:r>
          </w:p>
          <w:p w:rsidRPr="00733CAD" w:rsidR="005F02F5" w:rsidP="005A3724" w:rsidRDefault="005F02F5" w14:paraId="56D814E1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Elipsa (1)</w:t>
            </w:r>
          </w:p>
        </w:tc>
        <w:tc>
          <w:tcPr>
            <w:tcW w:w="2835" w:type="dxa"/>
            <w:vMerge/>
          </w:tcPr>
          <w:p w:rsidRPr="00733CAD" w:rsidR="005F02F5" w:rsidP="005A3724" w:rsidRDefault="005F02F5" w14:paraId="4B1F511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5A3724" w:rsidRDefault="005F02F5" w14:paraId="65F9C3D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445D9C6C" wp14:textId="77777777">
        <w:tc>
          <w:tcPr>
            <w:tcW w:w="1138" w:type="dxa"/>
            <w:vMerge/>
          </w:tcPr>
          <w:p w:rsidRPr="00733CAD" w:rsidR="005F02F5" w:rsidP="005A3724" w:rsidRDefault="005F02F5" w14:paraId="5023141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5A3724" w:rsidRDefault="005F02F5" w14:paraId="49B3C25B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27.</w:t>
            </w:r>
          </w:p>
        </w:tc>
        <w:tc>
          <w:tcPr>
            <w:tcW w:w="1910" w:type="dxa"/>
            <w:vMerge/>
          </w:tcPr>
          <w:p w:rsidRPr="00733CAD" w:rsidR="005F02F5" w:rsidP="005A3724" w:rsidRDefault="005F02F5" w14:paraId="1F3B1409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5A3724" w:rsidRDefault="005F02F5" w14:paraId="2C436D54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Hiperbola (2)</w:t>
            </w:r>
          </w:p>
          <w:p w:rsidRPr="00733CAD" w:rsidR="005F02F5" w:rsidP="005A3724" w:rsidRDefault="005F02F5" w14:paraId="07817838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Parabola (1)</w:t>
            </w:r>
          </w:p>
        </w:tc>
        <w:tc>
          <w:tcPr>
            <w:tcW w:w="2835" w:type="dxa"/>
            <w:vMerge/>
          </w:tcPr>
          <w:p w:rsidRPr="00456681" w:rsidR="005F02F5" w:rsidP="005A3724" w:rsidRDefault="005F02F5" w14:paraId="562C75D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5A3724" w:rsidRDefault="005F02F5" w14:paraId="664355A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3750A79B" wp14:textId="77777777">
        <w:tc>
          <w:tcPr>
            <w:tcW w:w="1138" w:type="dxa"/>
            <w:vMerge w:val="restart"/>
          </w:tcPr>
          <w:p w:rsidRPr="00733CAD" w:rsidR="005F02F5" w:rsidP="005A3724" w:rsidRDefault="005F02F5" w14:paraId="630081FE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TRAVANJ</w:t>
            </w:r>
          </w:p>
        </w:tc>
        <w:tc>
          <w:tcPr>
            <w:tcW w:w="633" w:type="dxa"/>
            <w:vAlign w:val="center"/>
          </w:tcPr>
          <w:p w:rsidRPr="00733CAD" w:rsidR="005F02F5" w:rsidP="005A3724" w:rsidRDefault="005F02F5" w14:paraId="5067E968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28.</w:t>
            </w:r>
          </w:p>
        </w:tc>
        <w:tc>
          <w:tcPr>
            <w:tcW w:w="1910" w:type="dxa"/>
            <w:vMerge/>
          </w:tcPr>
          <w:p w:rsidRPr="00733CAD" w:rsidR="005F02F5" w:rsidP="005A3724" w:rsidRDefault="005F02F5" w14:paraId="1A96511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5A3724" w:rsidRDefault="005F02F5" w14:paraId="07623F22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(2)</w:t>
            </w:r>
          </w:p>
          <w:p w:rsidRPr="00733CAD" w:rsidR="005F02F5" w:rsidP="005A3724" w:rsidRDefault="005F02F5" w14:paraId="644FB88E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733CAD" w:rsidR="005F02F5" w:rsidP="005A3724" w:rsidRDefault="005F02F5" w14:paraId="7DF4E37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5A3724" w:rsidRDefault="005F02F5" w14:paraId="44FB30F8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15AE2622" wp14:textId="77777777">
        <w:tc>
          <w:tcPr>
            <w:tcW w:w="1138" w:type="dxa"/>
            <w:vMerge/>
          </w:tcPr>
          <w:p w:rsidRPr="00733CAD" w:rsidR="005F02F5" w:rsidP="005A3724" w:rsidRDefault="005F02F5" w14:paraId="1DA6542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5A3724" w:rsidRDefault="005F02F5" w14:paraId="64EFB651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29.</w:t>
            </w:r>
          </w:p>
        </w:tc>
        <w:tc>
          <w:tcPr>
            <w:tcW w:w="1910" w:type="dxa"/>
            <w:vMerge w:val="restart"/>
          </w:tcPr>
          <w:p w:rsidRPr="005F02F5" w:rsidR="005F02F5" w:rsidP="005A3724" w:rsidRDefault="005F02F5" w14:paraId="3E69530F" wp14:textId="77777777">
            <w:pPr>
              <w:jc w:val="center"/>
              <w:rPr>
                <w:rFonts w:cstheme="minorHAnsi"/>
                <w:lang w:val="hr-HR"/>
              </w:rPr>
            </w:pPr>
            <w:r w:rsidRPr="005F02F5">
              <w:rPr>
                <w:rFonts w:cstheme="minorHAnsi"/>
                <w:lang w:val="hr-HR"/>
              </w:rPr>
              <w:t>Podatci, vjerojatnost i kombinatorika</w:t>
            </w:r>
          </w:p>
          <w:p w:rsidRPr="005F02F5" w:rsidR="005F02F5" w:rsidP="005A3724" w:rsidRDefault="005F02F5" w14:paraId="542D8C0C" wp14:textId="77777777">
            <w:pPr>
              <w:jc w:val="center"/>
              <w:rPr>
                <w:rFonts w:cstheme="minorHAnsi"/>
                <w:lang w:val="hr-HR"/>
              </w:rPr>
            </w:pPr>
            <w:r w:rsidRPr="005F02F5">
              <w:rPr>
                <w:rFonts w:cstheme="minorHAnsi"/>
                <w:lang w:val="hr-HR"/>
              </w:rPr>
              <w:t>(21)</w:t>
            </w:r>
          </w:p>
        </w:tc>
        <w:tc>
          <w:tcPr>
            <w:tcW w:w="4252" w:type="dxa"/>
          </w:tcPr>
          <w:p w:rsidRPr="005F02F5" w:rsidR="005F02F5" w:rsidP="005A3724" w:rsidRDefault="005F02F5" w14:paraId="1BFDFDF0" wp14:textId="77777777">
            <w:pPr>
              <w:rPr>
                <w:rFonts w:cstheme="minorHAnsi"/>
                <w:color w:val="0070C0"/>
                <w:lang w:val="hr-HR"/>
              </w:rPr>
            </w:pPr>
            <w:r w:rsidRPr="005F02F5">
              <w:rPr>
                <w:rFonts w:cstheme="minorHAnsi"/>
                <w:color w:val="0070C0"/>
                <w:lang w:val="hr-HR"/>
              </w:rPr>
              <w:t>Prikazivanje podataka, Mjere srednje vrijednosti (2)</w:t>
            </w:r>
          </w:p>
          <w:p w:rsidRPr="005F02F5" w:rsidR="005F02F5" w:rsidP="005A3724" w:rsidRDefault="005F02F5" w14:paraId="1533315A" wp14:textId="77777777">
            <w:pPr>
              <w:rPr>
                <w:rFonts w:cstheme="minorHAnsi"/>
                <w:color w:val="0070C0"/>
                <w:lang w:val="hr-HR"/>
              </w:rPr>
            </w:pPr>
            <w:r w:rsidRPr="005F02F5">
              <w:rPr>
                <w:rFonts w:cstheme="minorHAnsi"/>
                <w:color w:val="0070C0"/>
                <w:lang w:val="hr-HR"/>
              </w:rPr>
              <w:t>Mjere rasipanja (1)</w:t>
            </w:r>
          </w:p>
        </w:tc>
        <w:tc>
          <w:tcPr>
            <w:tcW w:w="2835" w:type="dxa"/>
            <w:vMerge w:val="restart"/>
          </w:tcPr>
          <w:p w:rsidRPr="005F02F5" w:rsidR="005F02F5" w:rsidP="005F02F5" w:rsidRDefault="005F02F5" w14:paraId="24423F24" wp14:textId="77777777">
            <w:pPr>
              <w:rPr>
                <w:rFonts w:cstheme="minorHAnsi"/>
                <w:color w:val="0070C0"/>
                <w:lang w:val="hr-HR"/>
              </w:rPr>
            </w:pPr>
            <w:r w:rsidRPr="005F02F5">
              <w:rPr>
                <w:rFonts w:cstheme="minorHAnsi"/>
                <w:color w:val="0070C0"/>
                <w:lang w:val="hr-HR"/>
              </w:rPr>
              <w:t>MAT SŠ E.1.1. Barata podatcima prikazanima na različite načine.</w:t>
            </w:r>
          </w:p>
          <w:p w:rsidRPr="005F02F5" w:rsidR="005F02F5" w:rsidP="005F02F5" w:rsidRDefault="005F02F5" w14:paraId="3EB260A6" wp14:textId="77777777">
            <w:pPr>
              <w:rPr>
                <w:rFonts w:cstheme="minorHAnsi"/>
                <w:color w:val="0070C0"/>
                <w:lang w:val="hr-HR"/>
              </w:rPr>
            </w:pPr>
            <w:r w:rsidRPr="005F02F5">
              <w:rPr>
                <w:rFonts w:cstheme="minorHAnsi"/>
                <w:color w:val="0070C0"/>
                <w:lang w:val="hr-HR"/>
              </w:rPr>
              <w:t>MAT SŠ E.2.1. Primjenjuje vjerojatnost.</w:t>
            </w:r>
          </w:p>
          <w:p w:rsidRPr="00733CAD" w:rsidR="005F02F5" w:rsidP="005F02F5" w:rsidRDefault="005F02F5" w14:paraId="7619E739" wp14:textId="77777777">
            <w:pPr>
              <w:rPr>
                <w:rFonts w:cstheme="minorHAnsi"/>
                <w:lang w:val="hr-HR"/>
              </w:rPr>
            </w:pPr>
            <w:r w:rsidRPr="00456681">
              <w:rPr>
                <w:rFonts w:cstheme="minorHAnsi"/>
                <w:lang w:val="hr-HR"/>
              </w:rPr>
              <w:lastRenderedPageBreak/>
              <w:t>MAT SŠ E.3.1. Bira strategiju i rješava problem rabeći kombinatoriku.</w:t>
            </w:r>
          </w:p>
        </w:tc>
        <w:tc>
          <w:tcPr>
            <w:tcW w:w="2680" w:type="dxa"/>
            <w:vMerge w:val="restart"/>
          </w:tcPr>
          <w:p w:rsidRPr="00733CAD" w:rsidR="005F02F5" w:rsidP="005A3724" w:rsidRDefault="005F02F5" w14:paraId="15E8FBB7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lastRenderedPageBreak/>
              <w:t>Napomena *</w:t>
            </w:r>
            <w:r>
              <w:rPr>
                <w:rFonts w:cstheme="minorHAnsi"/>
                <w:lang w:val="hr-HR"/>
              </w:rPr>
              <w:t>3</w:t>
            </w:r>
          </w:p>
        </w:tc>
      </w:tr>
      <w:tr xmlns:wp14="http://schemas.microsoft.com/office/word/2010/wordml" w:rsidRPr="00396579" w:rsidR="005F02F5" w:rsidTr="00456681" w14:paraId="3ED0711D" wp14:textId="77777777">
        <w:tc>
          <w:tcPr>
            <w:tcW w:w="1138" w:type="dxa"/>
            <w:vMerge/>
          </w:tcPr>
          <w:p w:rsidRPr="00733CAD" w:rsidR="005F02F5" w:rsidP="005A3724" w:rsidRDefault="005F02F5" w14:paraId="3041E39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5A3724" w:rsidRDefault="005F02F5" w14:paraId="27D1330A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30.</w:t>
            </w:r>
          </w:p>
        </w:tc>
        <w:tc>
          <w:tcPr>
            <w:tcW w:w="1910" w:type="dxa"/>
            <w:vMerge/>
          </w:tcPr>
          <w:p w:rsidRPr="00733CAD" w:rsidR="005F02F5" w:rsidP="005A3724" w:rsidRDefault="005F02F5" w14:paraId="722B00AE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5F02F5" w:rsidR="005F02F5" w:rsidP="005A3724" w:rsidRDefault="005F02F5" w14:paraId="6419026E" wp14:textId="77777777">
            <w:pPr>
              <w:rPr>
                <w:rFonts w:cstheme="minorHAnsi"/>
                <w:color w:val="0070C0"/>
                <w:lang w:val="hr-HR"/>
              </w:rPr>
            </w:pPr>
            <w:r w:rsidRPr="005F02F5">
              <w:rPr>
                <w:rFonts w:cstheme="minorHAnsi"/>
                <w:color w:val="0070C0"/>
                <w:lang w:val="hr-HR"/>
              </w:rPr>
              <w:t>Događaji i vjerojatnost događaja (2)</w:t>
            </w:r>
          </w:p>
          <w:p w:rsidRPr="005F02F5" w:rsidR="005F02F5" w:rsidP="005A3724" w:rsidRDefault="005F02F5" w14:paraId="2D9B9BAC" wp14:textId="77777777">
            <w:pPr>
              <w:rPr>
                <w:rFonts w:cstheme="minorHAnsi"/>
                <w:color w:val="0070C0"/>
                <w:lang w:val="hr-HR"/>
              </w:rPr>
            </w:pPr>
            <w:r w:rsidRPr="005F02F5">
              <w:rPr>
                <w:rFonts w:cstheme="minorHAnsi"/>
                <w:color w:val="0070C0"/>
                <w:lang w:val="hr-HR"/>
              </w:rPr>
              <w:t>Klasična definicija vjerojatnosti (1)</w:t>
            </w:r>
          </w:p>
        </w:tc>
        <w:tc>
          <w:tcPr>
            <w:tcW w:w="2835" w:type="dxa"/>
            <w:vMerge/>
          </w:tcPr>
          <w:p w:rsidRPr="00733CAD" w:rsidR="005F02F5" w:rsidP="005A3724" w:rsidRDefault="005F02F5" w14:paraId="42C6D79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5A3724" w:rsidRDefault="005F02F5" w14:paraId="6E1831B3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4372F72C" wp14:textId="77777777">
        <w:tc>
          <w:tcPr>
            <w:tcW w:w="1138" w:type="dxa"/>
            <w:vMerge w:val="restart"/>
          </w:tcPr>
          <w:p w:rsidRPr="00733CAD" w:rsidR="005F02F5" w:rsidP="005A3724" w:rsidRDefault="005F02F5" w14:paraId="18691683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SVIBANJ</w:t>
            </w:r>
          </w:p>
        </w:tc>
        <w:tc>
          <w:tcPr>
            <w:tcW w:w="633" w:type="dxa"/>
            <w:vAlign w:val="center"/>
          </w:tcPr>
          <w:p w:rsidRPr="00733CAD" w:rsidR="005F02F5" w:rsidP="005A3724" w:rsidRDefault="005F02F5" w14:paraId="0BC08230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31.</w:t>
            </w:r>
          </w:p>
        </w:tc>
        <w:tc>
          <w:tcPr>
            <w:tcW w:w="1910" w:type="dxa"/>
            <w:vMerge/>
          </w:tcPr>
          <w:p w:rsidRPr="00733CAD" w:rsidR="005F02F5" w:rsidP="005A3724" w:rsidRDefault="005F02F5" w14:paraId="54E11D2A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5F02F5" w:rsidR="005F02F5" w:rsidP="005A3724" w:rsidRDefault="005F02F5" w14:paraId="0419807D" wp14:textId="77777777">
            <w:pPr>
              <w:rPr>
                <w:rFonts w:cstheme="minorHAnsi"/>
                <w:color w:val="0070C0"/>
                <w:lang w:val="hr-HR"/>
              </w:rPr>
            </w:pPr>
            <w:r w:rsidRPr="005F02F5">
              <w:rPr>
                <w:rFonts w:cstheme="minorHAnsi"/>
                <w:color w:val="0070C0"/>
                <w:lang w:val="hr-HR"/>
              </w:rPr>
              <w:t>Računanje vjerojatnosti (2)</w:t>
            </w:r>
          </w:p>
          <w:p w:rsidRPr="005F02F5" w:rsidR="005F02F5" w:rsidP="005A3724" w:rsidRDefault="005F02F5" w14:paraId="696FD1AF" wp14:textId="77777777">
            <w:pPr>
              <w:rPr>
                <w:rFonts w:cstheme="minorHAnsi"/>
                <w:color w:val="0070C0"/>
                <w:lang w:val="hr-HR"/>
              </w:rPr>
            </w:pPr>
            <w:r w:rsidRPr="005F02F5">
              <w:rPr>
                <w:rFonts w:cstheme="minorHAnsi"/>
                <w:color w:val="0070C0"/>
                <w:lang w:val="hr-HR"/>
              </w:rPr>
              <w:lastRenderedPageBreak/>
              <w:t>Geometrijska vjerojatnost (1)</w:t>
            </w:r>
          </w:p>
        </w:tc>
        <w:tc>
          <w:tcPr>
            <w:tcW w:w="2835" w:type="dxa"/>
            <w:vMerge/>
          </w:tcPr>
          <w:p w:rsidRPr="00733CAD" w:rsidR="005F02F5" w:rsidP="005A3724" w:rsidRDefault="005F02F5" w14:paraId="31126E5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5A3724" w:rsidRDefault="005F02F5" w14:paraId="2DE403A5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244877B2" wp14:textId="77777777">
        <w:tc>
          <w:tcPr>
            <w:tcW w:w="1138" w:type="dxa"/>
            <w:vMerge/>
          </w:tcPr>
          <w:p w:rsidRPr="00733CAD" w:rsidR="005F02F5" w:rsidP="005A3724" w:rsidRDefault="005F02F5" w14:paraId="62431C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5A3724" w:rsidRDefault="005F02F5" w14:paraId="2725549D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32.</w:t>
            </w:r>
          </w:p>
        </w:tc>
        <w:tc>
          <w:tcPr>
            <w:tcW w:w="1910" w:type="dxa"/>
            <w:vMerge/>
          </w:tcPr>
          <w:p w:rsidRPr="00733CAD" w:rsidR="005F02F5" w:rsidP="005A3724" w:rsidRDefault="005F02F5" w14:paraId="49E398E2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5A3724" w:rsidRDefault="005F02F5" w14:paraId="6297922B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Princip prebrojavanja, Permutacije (2)</w:t>
            </w:r>
          </w:p>
          <w:p w:rsidRPr="00733CAD" w:rsidR="005F02F5" w:rsidP="005A3724" w:rsidRDefault="005F02F5" w14:paraId="390B827F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Permutacije (1)</w:t>
            </w:r>
          </w:p>
        </w:tc>
        <w:tc>
          <w:tcPr>
            <w:tcW w:w="2835" w:type="dxa"/>
            <w:vMerge/>
          </w:tcPr>
          <w:p w:rsidRPr="00733CAD" w:rsidR="005F02F5" w:rsidP="005A3724" w:rsidRDefault="005F02F5" w14:paraId="16287F2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5A3724" w:rsidRDefault="005F02F5" w14:paraId="5BE93A6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1474748F" wp14:textId="77777777">
        <w:tc>
          <w:tcPr>
            <w:tcW w:w="1138" w:type="dxa"/>
            <w:vMerge/>
          </w:tcPr>
          <w:p w:rsidRPr="00733CAD" w:rsidR="005F02F5" w:rsidP="005A3724" w:rsidRDefault="005F02F5" w14:paraId="384BA73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5A3724" w:rsidRDefault="005F02F5" w14:paraId="1CC6A882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33.</w:t>
            </w:r>
          </w:p>
        </w:tc>
        <w:tc>
          <w:tcPr>
            <w:tcW w:w="1910" w:type="dxa"/>
            <w:vMerge/>
          </w:tcPr>
          <w:p w:rsidRPr="00733CAD" w:rsidR="005F02F5" w:rsidP="005A3724" w:rsidRDefault="005F02F5" w14:paraId="34B3F2E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5A3724" w:rsidRDefault="005F02F5" w14:paraId="76467303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Varijacije (2)</w:t>
            </w:r>
          </w:p>
          <w:p w:rsidRPr="00733CAD" w:rsidR="005F02F5" w:rsidP="005A3724" w:rsidRDefault="005F02F5" w14:paraId="4164207B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Kombinacije (1)</w:t>
            </w:r>
          </w:p>
        </w:tc>
        <w:tc>
          <w:tcPr>
            <w:tcW w:w="2835" w:type="dxa"/>
            <w:vMerge/>
          </w:tcPr>
          <w:p w:rsidRPr="00733CAD" w:rsidR="005F02F5" w:rsidP="005A3724" w:rsidRDefault="005F02F5" w14:paraId="7D34F5C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5A3724" w:rsidRDefault="005F02F5" w14:paraId="0B4020A7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644E0785" wp14:textId="77777777">
        <w:tc>
          <w:tcPr>
            <w:tcW w:w="1138" w:type="dxa"/>
            <w:vMerge/>
          </w:tcPr>
          <w:p w:rsidRPr="00733CAD" w:rsidR="005F02F5" w:rsidP="005A3724" w:rsidRDefault="005F02F5" w14:paraId="1D7B270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F02F5" w:rsidP="005A3724" w:rsidRDefault="005F02F5" w14:paraId="0CCA025E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34.</w:t>
            </w:r>
          </w:p>
        </w:tc>
        <w:tc>
          <w:tcPr>
            <w:tcW w:w="1910" w:type="dxa"/>
            <w:vMerge/>
          </w:tcPr>
          <w:p w:rsidRPr="00733CAD" w:rsidR="005F02F5" w:rsidP="005A3724" w:rsidRDefault="005F02F5" w14:paraId="4F904CB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5A3724" w:rsidRDefault="005F02F5" w14:paraId="3D095FE6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Kombinacije, Binomni poučak (2)</w:t>
            </w:r>
          </w:p>
          <w:p w:rsidRPr="00733CAD" w:rsidR="005F02F5" w:rsidP="005A3724" w:rsidRDefault="005F02F5" w14:paraId="76913503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733CAD" w:rsidR="005F02F5" w:rsidP="005A3724" w:rsidRDefault="005F02F5" w14:paraId="06971CD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5A3724" w:rsidRDefault="005F02F5" w14:paraId="2A1F701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F02F5" w:rsidTr="00456681" w14:paraId="3968761E" wp14:textId="77777777">
        <w:tc>
          <w:tcPr>
            <w:tcW w:w="1138" w:type="dxa"/>
            <w:vMerge w:val="restart"/>
          </w:tcPr>
          <w:p w:rsidRPr="00733CAD" w:rsidR="005F02F5" w:rsidP="005A3724" w:rsidRDefault="005F02F5" w14:paraId="2B3D1CD3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LIPANJ</w:t>
            </w:r>
          </w:p>
        </w:tc>
        <w:tc>
          <w:tcPr>
            <w:tcW w:w="633" w:type="dxa"/>
            <w:vAlign w:val="center"/>
          </w:tcPr>
          <w:p w:rsidRPr="00733CAD" w:rsidR="005F02F5" w:rsidP="005A3724" w:rsidRDefault="005F02F5" w14:paraId="1425F43D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35.</w:t>
            </w:r>
          </w:p>
        </w:tc>
        <w:tc>
          <w:tcPr>
            <w:tcW w:w="1910" w:type="dxa"/>
            <w:vMerge/>
          </w:tcPr>
          <w:p w:rsidRPr="00733CAD" w:rsidR="005F02F5" w:rsidP="005A3724" w:rsidRDefault="005F02F5" w14:paraId="03EFCA4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F02F5" w:rsidP="005A3724" w:rsidRDefault="005F02F5" w14:paraId="6CF876BA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(2)</w:t>
            </w:r>
          </w:p>
          <w:p w:rsidRPr="00733CAD" w:rsidR="005F02F5" w:rsidP="005A3724" w:rsidRDefault="005F02F5" w14:paraId="79CAAA6C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733CAD" w:rsidR="005F02F5" w:rsidP="005A3724" w:rsidRDefault="005F02F5" w14:paraId="5F96A72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33CAD" w:rsidR="005F02F5" w:rsidP="005A3724" w:rsidRDefault="005F02F5" w14:paraId="5B95CD1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A3724" w:rsidTr="00456681" w14:paraId="56E3ABAE" wp14:textId="77777777">
        <w:tc>
          <w:tcPr>
            <w:tcW w:w="1138" w:type="dxa"/>
            <w:vMerge/>
          </w:tcPr>
          <w:p w:rsidRPr="00733CAD" w:rsidR="005A3724" w:rsidP="005A3724" w:rsidRDefault="005A3724" w14:paraId="5220BBB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A3724" w:rsidP="005A3724" w:rsidRDefault="005A3724" w14:paraId="36DBE339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36.</w:t>
            </w:r>
          </w:p>
        </w:tc>
        <w:tc>
          <w:tcPr>
            <w:tcW w:w="1910" w:type="dxa"/>
            <w:vAlign w:val="center"/>
          </w:tcPr>
          <w:p w:rsidRPr="00733CAD" w:rsidR="005A3724" w:rsidP="005A3724" w:rsidRDefault="004C08AB" w14:paraId="724357B1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</w:t>
            </w:r>
            <w:r w:rsidRPr="00733CAD" w:rsidR="005A3724">
              <w:rPr>
                <w:rFonts w:cstheme="minorHAnsi"/>
                <w:lang w:val="hr-HR"/>
              </w:rPr>
              <w:t>2</w:t>
            </w:r>
            <w:r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733CAD" w:rsidR="005A3724" w:rsidP="005A3724" w:rsidRDefault="005A3724" w14:paraId="4853A259" wp14:textId="77777777">
            <w:pPr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Završni sat (2)</w:t>
            </w:r>
          </w:p>
        </w:tc>
        <w:tc>
          <w:tcPr>
            <w:tcW w:w="2835" w:type="dxa"/>
          </w:tcPr>
          <w:p w:rsidRPr="00733CAD" w:rsidR="005A3724" w:rsidP="005A3724" w:rsidRDefault="005A3724" w14:paraId="13CB595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733CAD" w:rsidR="005A3724" w:rsidP="005A3724" w:rsidRDefault="005A3724" w14:paraId="6D9C8D3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A3724" w:rsidTr="00456681" w14:paraId="2E960467" wp14:textId="77777777">
        <w:tc>
          <w:tcPr>
            <w:tcW w:w="1138" w:type="dxa"/>
            <w:vMerge/>
          </w:tcPr>
          <w:p w:rsidRPr="00733CAD" w:rsidR="005A3724" w:rsidP="005A3724" w:rsidRDefault="005A3724" w14:paraId="675E05E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A3724" w:rsidP="005A3724" w:rsidRDefault="005A3724" w14:paraId="569C5EFB" wp14:textId="77777777">
            <w:pPr>
              <w:jc w:val="center"/>
              <w:rPr>
                <w:rFonts w:cstheme="minorHAnsi"/>
                <w:lang w:val="hr-HR"/>
              </w:rPr>
            </w:pPr>
            <w:r w:rsidRPr="00733CAD">
              <w:rPr>
                <w:rFonts w:cstheme="minorHAnsi"/>
                <w:lang w:val="hr-HR"/>
              </w:rPr>
              <w:t>37.</w:t>
            </w:r>
          </w:p>
        </w:tc>
        <w:tc>
          <w:tcPr>
            <w:tcW w:w="1910" w:type="dxa"/>
            <w:vAlign w:val="center"/>
          </w:tcPr>
          <w:p w:rsidRPr="00733CAD" w:rsidR="005A3724" w:rsidP="005A3724" w:rsidRDefault="005A3724" w14:paraId="2FC17F8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33CAD" w:rsidR="005A3724" w:rsidP="005A3724" w:rsidRDefault="005A3724" w14:paraId="0A4F722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733CAD" w:rsidR="005A3724" w:rsidP="005A3724" w:rsidRDefault="005A3724" w14:paraId="5AE48A43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2680" w:type="dxa"/>
          </w:tcPr>
          <w:p w:rsidRPr="00733CAD" w:rsidR="005A3724" w:rsidP="005A3724" w:rsidRDefault="005A3724" w14:paraId="50F40DE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5A3724" w:rsidTr="00456681" w14:paraId="5B1457B1" wp14:textId="77777777">
        <w:tc>
          <w:tcPr>
            <w:tcW w:w="1138" w:type="dxa"/>
          </w:tcPr>
          <w:p w:rsidRPr="00733CAD" w:rsidR="005A3724" w:rsidP="005A3724" w:rsidRDefault="005A3724" w14:paraId="77A5229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33CAD" w:rsidR="005A3724" w:rsidP="005A3724" w:rsidRDefault="005A3724" w14:paraId="007DCDA8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  <w:vAlign w:val="center"/>
          </w:tcPr>
          <w:p w:rsidRPr="00733CAD" w:rsidR="005A3724" w:rsidP="005A3724" w:rsidRDefault="005A3724" w14:paraId="7A8958E4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33CAD">
              <w:rPr>
                <w:rFonts w:cstheme="minorHAnsi"/>
                <w:b/>
                <w:lang w:val="hr-HR"/>
              </w:rPr>
              <w:t>1</w:t>
            </w:r>
            <w:r>
              <w:rPr>
                <w:rFonts w:cstheme="minorHAnsi"/>
                <w:b/>
                <w:lang w:val="hr-HR"/>
              </w:rPr>
              <w:t>05</w:t>
            </w:r>
          </w:p>
        </w:tc>
        <w:tc>
          <w:tcPr>
            <w:tcW w:w="4252" w:type="dxa"/>
          </w:tcPr>
          <w:p w:rsidRPr="00733CAD" w:rsidR="005A3724" w:rsidP="005A3724" w:rsidRDefault="005A3724" w14:paraId="450EA2D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733CAD" w:rsidR="005A3724" w:rsidP="005A3724" w:rsidRDefault="005A3724" w14:paraId="3DD355C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733CAD" w:rsidR="005A3724" w:rsidP="005A3724" w:rsidRDefault="005A3724" w14:paraId="1A81F0B1" wp14:textId="77777777">
            <w:pPr>
              <w:rPr>
                <w:rFonts w:cstheme="minorHAnsi"/>
                <w:lang w:val="hr-HR"/>
              </w:rPr>
            </w:pPr>
          </w:p>
        </w:tc>
      </w:tr>
    </w:tbl>
    <w:p xmlns:wp14="http://schemas.microsoft.com/office/word/2010/wordml" w:rsidR="00AB7156" w:rsidP="00AB7156" w:rsidRDefault="00AB7156" w14:paraId="717AAFBA" wp14:textId="77777777">
      <w:pPr>
        <w:spacing w:after="0" w:line="240" w:lineRule="auto"/>
      </w:pPr>
    </w:p>
    <w:p xmlns:wp14="http://schemas.microsoft.com/office/word/2010/wordml" w:rsidRPr="002D5026" w:rsidR="006D47B9" w:rsidP="006D47B9" w:rsidRDefault="006D47B9" w14:paraId="04E3B05A" wp14:textId="77777777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xmlns:wp14="http://schemas.microsoft.com/office/word/2010/wordml" w:rsidRPr="002D5026" w:rsidR="006D47B9" w:rsidP="006D47B9" w:rsidRDefault="006D47B9" w14:paraId="155F0A9D" wp14:textId="77777777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xmlns:wp14="http://schemas.microsoft.com/office/word/2010/wordml" w:rsidR="006D47B9" w:rsidP="006D47B9" w:rsidRDefault="006D47B9" w14:paraId="56EE48E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6D47B9" w:rsidP="006D47B9" w:rsidRDefault="006D47B9" w14:paraId="23797BD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>Vrednovanje za učenje i vrednovanje kao učenje kontinuirano se provodi tijekom cijele školske godine.</w:t>
      </w:r>
    </w:p>
    <w:p xmlns:wp14="http://schemas.microsoft.com/office/word/2010/wordml" w:rsidR="006D47B9" w:rsidP="006D47B9" w:rsidRDefault="006D47B9" w14:paraId="041D6F1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 xml:space="preserve">Vrednovanje naučenog provodi se </w:t>
      </w:r>
      <w:r>
        <w:rPr>
          <w:rFonts w:ascii="Calibri" w:hAnsi="Calibri" w:eastAsia="Times New Roman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hAnsi="Calibri" w:eastAsia="Times New Roman" w:cs="Calibri"/>
          <w:color w:val="000000"/>
          <w:lang w:eastAsia="hr-HR"/>
        </w:rPr>
        <w:t xml:space="preserve">pisanim provjerama znanja, a u pojedinim temama preporuča se vrednovanje </w:t>
      </w:r>
      <w:r w:rsidRPr="00040ABF">
        <w:rPr>
          <w:rFonts w:ascii="Calibri" w:hAnsi="Calibri" w:eastAsia="Times New Roman" w:cs="Calibri"/>
          <w:color w:val="000000"/>
          <w:lang w:eastAsia="hr-HR"/>
        </w:rPr>
        <w:t>projektnih zadataka rubrikom (</w:t>
      </w:r>
      <w:r>
        <w:rPr>
          <w:rFonts w:ascii="Calibri" w:hAnsi="Calibri" w:eastAsia="Times New Roman" w:cs="Calibri"/>
          <w:color w:val="000000"/>
          <w:lang w:eastAsia="hr-HR"/>
        </w:rPr>
        <w:t xml:space="preserve">npr. </w:t>
      </w:r>
      <w:r w:rsidR="00136169">
        <w:rPr>
          <w:rFonts w:cstheme="minorHAnsi"/>
        </w:rPr>
        <w:t xml:space="preserve">Trigonometrijske funkcije, </w:t>
      </w:r>
      <w:r w:rsidRPr="005F02F5" w:rsidR="005F02F5">
        <w:rPr>
          <w:rFonts w:cstheme="minorHAnsi"/>
        </w:rPr>
        <w:t>Poučak o sinusima i poučak o kosinusu</w:t>
      </w:r>
      <w:r w:rsidR="005F02F5">
        <w:rPr>
          <w:rFonts w:cstheme="minorHAnsi"/>
        </w:rPr>
        <w:t xml:space="preserve">, </w:t>
      </w:r>
      <w:r w:rsidRPr="005F02F5" w:rsidR="005F02F5">
        <w:rPr>
          <w:rFonts w:cstheme="minorHAnsi"/>
        </w:rPr>
        <w:t>Podatci, vjerojatnost i kombinatorika</w:t>
      </w:r>
      <w:r w:rsidRPr="00040ABF">
        <w:rPr>
          <w:rFonts w:ascii="Calibri" w:hAnsi="Calibri" w:eastAsia="Times New Roman" w:cs="Calibri"/>
          <w:color w:val="000000"/>
          <w:lang w:eastAsia="hr-HR"/>
        </w:rPr>
        <w:t>).</w:t>
      </w:r>
      <w:r>
        <w:rPr>
          <w:rFonts w:ascii="Calibri" w:hAnsi="Calibri" w:eastAsia="Times New Roman" w:cs="Calibri"/>
          <w:color w:val="000000"/>
          <w:lang w:eastAsia="hr-HR"/>
        </w:rPr>
        <w:t xml:space="preserve"> Za vrednovanje naučenog mogu se koristiti neki od nastavnih sati planiranih za usustavljivanje odgovarajuće teme.</w:t>
      </w:r>
    </w:p>
    <w:p xmlns:wp14="http://schemas.microsoft.com/office/word/2010/wordml" w:rsidR="005F02F5" w:rsidP="006D47B9" w:rsidRDefault="005F02F5" w14:paraId="2908EB2C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FB1805" w:rsidR="005F02F5" w:rsidP="005F02F5" w:rsidRDefault="005F02F5" w14:paraId="57F3B805" wp14:textId="77777777">
      <w:pPr>
        <w:spacing w:after="0" w:line="240" w:lineRule="auto"/>
        <w:rPr>
          <w:b/>
          <w:u w:val="single"/>
        </w:rPr>
      </w:pPr>
      <w:r w:rsidRPr="00FB1805">
        <w:rPr>
          <w:b/>
          <w:u w:val="single"/>
        </w:rPr>
        <w:t>*2 Odgojno-obrazovni ishodi</w:t>
      </w:r>
    </w:p>
    <w:p xmlns:wp14="http://schemas.microsoft.com/office/word/2010/wordml" w:rsidR="005F02F5" w:rsidP="005F02F5" w:rsidRDefault="005F02F5" w14:paraId="121FD38A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E21396" w:rsidP="001900DA" w:rsidRDefault="005F02F5" w14:paraId="1A68A5E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>
        <w:rPr>
          <w:rFonts w:ascii="Calibri" w:hAnsi="Calibri" w:eastAsia="Times New Roman" w:cs="Calibri"/>
          <w:color w:val="000000"/>
          <w:lang w:eastAsia="hr-HR"/>
        </w:rPr>
        <w:t xml:space="preserve">Odgojno-obrazovni ishodi označeni plavom bojom preuzeti su iz Kurikuluma predmeta Matematika </w:t>
      </w:r>
      <w:r w:rsidR="00751D54">
        <w:rPr>
          <w:rFonts w:ascii="Calibri" w:hAnsi="Calibri" w:eastAsia="Times New Roman" w:cs="Calibri"/>
          <w:color w:val="000000"/>
          <w:lang w:eastAsia="hr-HR"/>
        </w:rPr>
        <w:t>za 1. i 2. razred srednje škole (140 sati)</w:t>
      </w:r>
      <w:r>
        <w:rPr>
          <w:rFonts w:ascii="Calibri" w:hAnsi="Calibri" w:eastAsia="Times New Roman" w:cs="Calibri"/>
          <w:color w:val="000000"/>
          <w:lang w:eastAsia="hr-HR"/>
        </w:rPr>
        <w:t>.</w:t>
      </w:r>
      <w:r w:rsidR="00751D54">
        <w:rPr>
          <w:rFonts w:ascii="Calibri" w:hAnsi="Calibri" w:eastAsia="Times New Roman" w:cs="Calibri"/>
          <w:color w:val="000000"/>
          <w:lang w:eastAsia="hr-HR"/>
        </w:rPr>
        <w:t xml:space="preserve"> Tijekom prethodne dvije godine učenja matematike učenici nisu ostvarili navedene ishode zbog razlika u </w:t>
      </w:r>
      <w:r w:rsidRPr="005F02F5" w:rsidR="00751D54">
        <w:rPr>
          <w:rFonts w:ascii="Calibri" w:hAnsi="Calibri" w:eastAsia="Times New Roman" w:cs="Calibri"/>
          <w:color w:val="000000"/>
          <w:lang w:eastAsia="hr-HR"/>
        </w:rPr>
        <w:t>Nastavno</w:t>
      </w:r>
      <w:r w:rsidR="00751D54">
        <w:rPr>
          <w:rFonts w:ascii="Calibri" w:hAnsi="Calibri" w:eastAsia="Times New Roman" w:cs="Calibri"/>
          <w:color w:val="000000"/>
          <w:lang w:eastAsia="hr-HR"/>
        </w:rPr>
        <w:t>m</w:t>
      </w:r>
      <w:r w:rsidRPr="005F02F5" w:rsidR="00751D54">
        <w:rPr>
          <w:rFonts w:ascii="Calibri" w:hAnsi="Calibri" w:eastAsia="Times New Roman" w:cs="Calibri"/>
          <w:color w:val="000000"/>
          <w:lang w:eastAsia="hr-HR"/>
        </w:rPr>
        <w:t xml:space="preserve"> plan</w:t>
      </w:r>
      <w:r w:rsidR="00751D54">
        <w:rPr>
          <w:rFonts w:ascii="Calibri" w:hAnsi="Calibri" w:eastAsia="Times New Roman" w:cs="Calibri"/>
          <w:color w:val="000000"/>
          <w:lang w:eastAsia="hr-HR"/>
        </w:rPr>
        <w:t>u</w:t>
      </w:r>
      <w:r w:rsidRPr="005F02F5" w:rsidR="00751D54">
        <w:rPr>
          <w:rFonts w:ascii="Calibri" w:hAnsi="Calibri" w:eastAsia="Times New Roman" w:cs="Calibri"/>
          <w:color w:val="000000"/>
          <w:lang w:eastAsia="hr-HR"/>
        </w:rPr>
        <w:t xml:space="preserve"> i program</w:t>
      </w:r>
      <w:r w:rsidR="00751D54">
        <w:rPr>
          <w:rFonts w:ascii="Calibri" w:hAnsi="Calibri" w:eastAsia="Times New Roman" w:cs="Calibri"/>
          <w:color w:val="000000"/>
          <w:lang w:eastAsia="hr-HR"/>
        </w:rPr>
        <w:t>u</w:t>
      </w:r>
      <w:r w:rsidRPr="005F02F5" w:rsidR="00751D54">
        <w:rPr>
          <w:rFonts w:ascii="Calibri" w:hAnsi="Calibri" w:eastAsia="Times New Roman" w:cs="Calibri"/>
          <w:color w:val="000000"/>
          <w:lang w:eastAsia="hr-HR"/>
        </w:rPr>
        <w:t xml:space="preserve"> predmet</w:t>
      </w:r>
      <w:r w:rsidR="00751D54">
        <w:rPr>
          <w:rFonts w:ascii="Calibri" w:hAnsi="Calibri" w:eastAsia="Times New Roman" w:cs="Calibri"/>
          <w:color w:val="000000"/>
          <w:lang w:eastAsia="hr-HR"/>
        </w:rPr>
        <w:t>a</w:t>
      </w:r>
      <w:r w:rsidRPr="005F02F5" w:rsidR="00751D54">
        <w:rPr>
          <w:rFonts w:ascii="Calibri" w:hAnsi="Calibri" w:eastAsia="Times New Roman" w:cs="Calibri"/>
          <w:color w:val="000000"/>
          <w:lang w:eastAsia="hr-HR"/>
        </w:rPr>
        <w:t xml:space="preserve"> Matematika </w:t>
      </w:r>
      <w:r w:rsidR="00751D54">
        <w:rPr>
          <w:rFonts w:ascii="Calibri" w:hAnsi="Calibri" w:eastAsia="Times New Roman" w:cs="Calibri"/>
          <w:color w:val="000000"/>
          <w:lang w:eastAsia="hr-HR"/>
        </w:rPr>
        <w:t xml:space="preserve">u odnosu na Kurikulum predmeta Matematika. Stoga se planira njihovo ostvarivanje u </w:t>
      </w:r>
      <w:r w:rsidRPr="00751D54" w:rsidR="00751D54">
        <w:rPr>
          <w:rFonts w:ascii="Calibri" w:hAnsi="Calibri" w:eastAsia="Times New Roman" w:cs="Calibri"/>
          <w:color w:val="000000"/>
          <w:lang w:eastAsia="hr-HR"/>
        </w:rPr>
        <w:t xml:space="preserve">3. razredu </w:t>
      </w:r>
      <w:r w:rsidR="00751D54">
        <w:rPr>
          <w:rFonts w:ascii="Calibri" w:hAnsi="Calibri" w:eastAsia="Times New Roman" w:cs="Calibri"/>
          <w:color w:val="000000"/>
          <w:lang w:eastAsia="hr-HR"/>
        </w:rPr>
        <w:t>kako bi se u</w:t>
      </w:r>
      <w:r w:rsidRPr="00751D54" w:rsidR="00751D54">
        <w:rPr>
          <w:rFonts w:ascii="Calibri" w:hAnsi="Calibri" w:eastAsia="Times New Roman" w:cs="Calibri"/>
          <w:color w:val="000000"/>
          <w:lang w:eastAsia="hr-HR"/>
        </w:rPr>
        <w:t>skladi</w:t>
      </w:r>
      <w:r w:rsidR="00751D54">
        <w:rPr>
          <w:rFonts w:ascii="Calibri" w:hAnsi="Calibri" w:eastAsia="Times New Roman" w:cs="Calibri"/>
          <w:color w:val="000000"/>
          <w:lang w:eastAsia="hr-HR"/>
        </w:rPr>
        <w:t>la</w:t>
      </w:r>
      <w:r w:rsidRPr="00751D54" w:rsidR="00751D54">
        <w:rPr>
          <w:rFonts w:ascii="Calibri" w:hAnsi="Calibri" w:eastAsia="Times New Roman" w:cs="Calibri"/>
          <w:color w:val="000000"/>
          <w:lang w:eastAsia="hr-HR"/>
        </w:rPr>
        <w:t xml:space="preserve"> vertikal</w:t>
      </w:r>
      <w:r w:rsidR="00751D54">
        <w:rPr>
          <w:rFonts w:ascii="Calibri" w:hAnsi="Calibri" w:eastAsia="Times New Roman" w:cs="Calibri"/>
          <w:color w:val="000000"/>
          <w:lang w:eastAsia="hr-HR"/>
        </w:rPr>
        <w:t>a</w:t>
      </w:r>
      <w:r w:rsidRPr="00751D54" w:rsidR="00751D54">
        <w:rPr>
          <w:rFonts w:ascii="Calibri" w:hAnsi="Calibri" w:eastAsia="Times New Roman" w:cs="Calibri"/>
          <w:color w:val="000000"/>
          <w:lang w:eastAsia="hr-HR"/>
        </w:rPr>
        <w:t xml:space="preserve"> </w:t>
      </w:r>
      <w:r w:rsidR="00751D54">
        <w:rPr>
          <w:rFonts w:ascii="Calibri" w:hAnsi="Calibri" w:eastAsia="Times New Roman" w:cs="Calibri"/>
          <w:color w:val="000000"/>
          <w:lang w:eastAsia="hr-HR"/>
        </w:rPr>
        <w:t>K</w:t>
      </w:r>
      <w:r w:rsidRPr="00751D54" w:rsidR="00751D54">
        <w:rPr>
          <w:rFonts w:ascii="Calibri" w:hAnsi="Calibri" w:eastAsia="Times New Roman" w:cs="Calibri"/>
          <w:color w:val="000000"/>
          <w:lang w:eastAsia="hr-HR"/>
        </w:rPr>
        <w:t>urikuluma predmeta Matematika kroz prve tri godine učenja Matematike</w:t>
      </w:r>
      <w:r w:rsidR="001900DA">
        <w:rPr>
          <w:rFonts w:ascii="Calibri" w:hAnsi="Calibri" w:eastAsia="Times New Roman" w:cs="Calibri"/>
          <w:color w:val="000000"/>
          <w:lang w:eastAsia="hr-HR"/>
        </w:rPr>
        <w:t xml:space="preserve"> za te učenike</w:t>
      </w:r>
      <w:r w:rsidRPr="00751D54" w:rsidR="00751D54">
        <w:rPr>
          <w:rFonts w:ascii="Calibri" w:hAnsi="Calibri" w:eastAsia="Times New Roman" w:cs="Calibri"/>
          <w:color w:val="000000"/>
          <w:lang w:eastAsia="hr-HR"/>
        </w:rPr>
        <w:t>.</w:t>
      </w:r>
    </w:p>
    <w:p xmlns:wp14="http://schemas.microsoft.com/office/word/2010/wordml" w:rsidR="001900DA" w:rsidP="001900DA" w:rsidRDefault="00751D54" w14:paraId="0BEA638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>
        <w:rPr>
          <w:rFonts w:ascii="Calibri" w:hAnsi="Calibri" w:eastAsia="Times New Roman" w:cs="Calibri"/>
          <w:color w:val="000000"/>
          <w:lang w:eastAsia="hr-HR"/>
        </w:rPr>
        <w:t xml:space="preserve">Odgojno-obrazovni ishodi </w:t>
      </w:r>
      <w:r w:rsidR="00B055D5">
        <w:rPr>
          <w:rFonts w:ascii="Calibri" w:hAnsi="Calibri" w:eastAsia="Times New Roman" w:cs="Calibri"/>
          <w:color w:val="000000"/>
          <w:lang w:eastAsia="hr-HR"/>
        </w:rPr>
        <w:t>iz</w:t>
      </w:r>
      <w:r>
        <w:rPr>
          <w:rFonts w:ascii="Calibri" w:hAnsi="Calibri" w:eastAsia="Times New Roman" w:cs="Calibri"/>
          <w:color w:val="000000"/>
          <w:lang w:eastAsia="hr-HR"/>
        </w:rPr>
        <w:t xml:space="preserve"> Kurikulum</w:t>
      </w:r>
      <w:r w:rsidR="00B055D5">
        <w:rPr>
          <w:rFonts w:ascii="Calibri" w:hAnsi="Calibri" w:eastAsia="Times New Roman" w:cs="Calibri"/>
          <w:color w:val="000000"/>
          <w:lang w:eastAsia="hr-HR"/>
        </w:rPr>
        <w:t>a</w:t>
      </w:r>
      <w:r>
        <w:rPr>
          <w:rFonts w:ascii="Calibri" w:hAnsi="Calibri" w:eastAsia="Times New Roman" w:cs="Calibri"/>
          <w:color w:val="000000"/>
          <w:lang w:eastAsia="hr-HR"/>
        </w:rPr>
        <w:t xml:space="preserve"> </w:t>
      </w:r>
      <w:r w:rsidR="00E21396">
        <w:rPr>
          <w:rFonts w:ascii="Calibri" w:hAnsi="Calibri" w:eastAsia="Times New Roman" w:cs="Calibri"/>
          <w:color w:val="000000"/>
          <w:lang w:eastAsia="hr-HR"/>
        </w:rPr>
        <w:t xml:space="preserve">predmeta Matematika </w:t>
      </w:r>
      <w:r>
        <w:rPr>
          <w:rFonts w:ascii="Calibri" w:hAnsi="Calibri" w:eastAsia="Times New Roman" w:cs="Calibri"/>
          <w:color w:val="000000"/>
          <w:lang w:eastAsia="hr-HR"/>
        </w:rPr>
        <w:t>za 3. razred</w:t>
      </w:r>
      <w:r w:rsidR="00B055D5">
        <w:rPr>
          <w:rFonts w:ascii="Calibri" w:hAnsi="Calibri" w:eastAsia="Times New Roman" w:cs="Calibri"/>
          <w:color w:val="000000"/>
          <w:lang w:eastAsia="hr-HR"/>
        </w:rPr>
        <w:t xml:space="preserve"> koji </w:t>
      </w:r>
      <w:r>
        <w:rPr>
          <w:rFonts w:ascii="Calibri" w:hAnsi="Calibri" w:eastAsia="Times New Roman" w:cs="Calibri"/>
          <w:color w:val="000000"/>
          <w:lang w:eastAsia="hr-HR"/>
        </w:rPr>
        <w:t xml:space="preserve">su </w:t>
      </w:r>
      <w:r w:rsidR="00E21396">
        <w:rPr>
          <w:rFonts w:ascii="Calibri" w:hAnsi="Calibri" w:eastAsia="Times New Roman" w:cs="Calibri"/>
          <w:color w:val="000000"/>
          <w:lang w:eastAsia="hr-HR"/>
        </w:rPr>
        <w:t xml:space="preserve">prema </w:t>
      </w:r>
      <w:r w:rsidRPr="005F02F5" w:rsidR="00E21396">
        <w:rPr>
          <w:rFonts w:ascii="Calibri" w:hAnsi="Calibri" w:eastAsia="Times New Roman" w:cs="Calibri"/>
          <w:color w:val="000000"/>
          <w:lang w:eastAsia="hr-HR"/>
        </w:rPr>
        <w:t>Nastavno</w:t>
      </w:r>
      <w:r w:rsidR="00E21396">
        <w:rPr>
          <w:rFonts w:ascii="Calibri" w:hAnsi="Calibri" w:eastAsia="Times New Roman" w:cs="Calibri"/>
          <w:color w:val="000000"/>
          <w:lang w:eastAsia="hr-HR"/>
        </w:rPr>
        <w:t>m</w:t>
      </w:r>
      <w:r w:rsidRPr="005F02F5" w:rsidR="00E21396">
        <w:rPr>
          <w:rFonts w:ascii="Calibri" w:hAnsi="Calibri" w:eastAsia="Times New Roman" w:cs="Calibri"/>
          <w:color w:val="000000"/>
          <w:lang w:eastAsia="hr-HR"/>
        </w:rPr>
        <w:t xml:space="preserve"> plan</w:t>
      </w:r>
      <w:r w:rsidR="00E21396">
        <w:rPr>
          <w:rFonts w:ascii="Calibri" w:hAnsi="Calibri" w:eastAsia="Times New Roman" w:cs="Calibri"/>
          <w:color w:val="000000"/>
          <w:lang w:eastAsia="hr-HR"/>
        </w:rPr>
        <w:t>u</w:t>
      </w:r>
      <w:r w:rsidRPr="005F02F5" w:rsidR="00E21396">
        <w:rPr>
          <w:rFonts w:ascii="Calibri" w:hAnsi="Calibri" w:eastAsia="Times New Roman" w:cs="Calibri"/>
          <w:color w:val="000000"/>
          <w:lang w:eastAsia="hr-HR"/>
        </w:rPr>
        <w:t xml:space="preserve"> i program</w:t>
      </w:r>
      <w:r w:rsidR="00E21396">
        <w:rPr>
          <w:rFonts w:ascii="Calibri" w:hAnsi="Calibri" w:eastAsia="Times New Roman" w:cs="Calibri"/>
          <w:color w:val="000000"/>
          <w:lang w:eastAsia="hr-HR"/>
        </w:rPr>
        <w:t>u</w:t>
      </w:r>
      <w:r w:rsidRPr="005F02F5" w:rsidR="00E21396">
        <w:rPr>
          <w:rFonts w:ascii="Calibri" w:hAnsi="Calibri" w:eastAsia="Times New Roman" w:cs="Calibri"/>
          <w:color w:val="000000"/>
          <w:lang w:eastAsia="hr-HR"/>
        </w:rPr>
        <w:t xml:space="preserve"> predmet</w:t>
      </w:r>
      <w:r w:rsidR="00E21396">
        <w:rPr>
          <w:rFonts w:ascii="Calibri" w:hAnsi="Calibri" w:eastAsia="Times New Roman" w:cs="Calibri"/>
          <w:color w:val="000000"/>
          <w:lang w:eastAsia="hr-HR"/>
        </w:rPr>
        <w:t>a</w:t>
      </w:r>
      <w:r w:rsidRPr="005F02F5" w:rsidR="00E21396">
        <w:rPr>
          <w:rFonts w:ascii="Calibri" w:hAnsi="Calibri" w:eastAsia="Times New Roman" w:cs="Calibri"/>
          <w:color w:val="000000"/>
          <w:lang w:eastAsia="hr-HR"/>
        </w:rPr>
        <w:t xml:space="preserve"> Matematika </w:t>
      </w:r>
      <w:r>
        <w:rPr>
          <w:rFonts w:ascii="Calibri" w:hAnsi="Calibri" w:eastAsia="Times New Roman" w:cs="Calibri"/>
          <w:color w:val="000000"/>
          <w:lang w:eastAsia="hr-HR"/>
        </w:rPr>
        <w:t xml:space="preserve">ostvareni u 1. i 2. razredu sada </w:t>
      </w:r>
      <w:r w:rsidR="00B055D5">
        <w:rPr>
          <w:rFonts w:ascii="Calibri" w:hAnsi="Calibri" w:eastAsia="Times New Roman" w:cs="Calibri"/>
          <w:color w:val="000000"/>
          <w:lang w:eastAsia="hr-HR"/>
        </w:rPr>
        <w:t xml:space="preserve">se </w:t>
      </w:r>
      <w:r>
        <w:rPr>
          <w:rFonts w:ascii="Calibri" w:hAnsi="Calibri" w:eastAsia="Times New Roman" w:cs="Calibri"/>
          <w:color w:val="000000"/>
          <w:lang w:eastAsia="hr-HR"/>
        </w:rPr>
        <w:t xml:space="preserve">ponavljaju sa znatno manjih brojem sati </w:t>
      </w:r>
      <w:r w:rsidR="001900DA">
        <w:rPr>
          <w:rFonts w:ascii="Calibri" w:hAnsi="Calibri" w:eastAsia="Times New Roman" w:cs="Calibri"/>
          <w:color w:val="000000"/>
          <w:lang w:eastAsia="hr-HR"/>
        </w:rPr>
        <w:t>i u dokumentu su označeni crvenom bojom.</w:t>
      </w:r>
    </w:p>
    <w:p xmlns:wp14="http://schemas.microsoft.com/office/word/2010/wordml" w:rsidR="006D47B9" w:rsidP="006D47B9" w:rsidRDefault="006D47B9" w14:paraId="1FE2DD9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6D47B9" w:rsidP="006D47B9" w:rsidRDefault="006D47B9" w14:paraId="5870FE6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FB1805">
        <w:rPr>
          <w:b/>
          <w:u w:val="single"/>
        </w:rPr>
        <w:t>*</w:t>
      </w:r>
      <w:r w:rsidR="005F02F5">
        <w:rPr>
          <w:b/>
          <w:u w:val="single"/>
        </w:rPr>
        <w:t>3</w:t>
      </w:r>
      <w:r w:rsidRPr="00FB1805">
        <w:rPr>
          <w:b/>
          <w:u w:val="single"/>
        </w:rPr>
        <w:t xml:space="preserve"> </w:t>
      </w:r>
      <w:r w:rsidRPr="002D5026">
        <w:rPr>
          <w:b/>
          <w:u w:val="single"/>
        </w:rPr>
        <w:t>Međupredmetne teme</w:t>
      </w:r>
      <w:r w:rsidRPr="002D5026">
        <w:rPr>
          <w:b/>
          <w:u w:val="single"/>
        </w:rPr>
        <w:br/>
      </w:r>
    </w:p>
    <w:p xmlns:wp14="http://schemas.microsoft.com/office/word/2010/wordml" w:rsidRPr="002D5026" w:rsidR="006D47B9" w:rsidP="006D47B9" w:rsidRDefault="006D47B9" w14:paraId="17D7D937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U svakoj se nastavnoj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temi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ostvarivanje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sljedećih očekivanja međupredmetnih </w:t>
      </w:r>
      <w:r w:rsidRPr="0045500B">
        <w:rPr>
          <w:rFonts w:ascii="Calibri" w:hAnsi="Calibri" w:eastAsia="Times New Roman" w:cs="Calibri"/>
          <w:color w:val="000000"/>
          <w:lang w:eastAsia="hr-HR"/>
        </w:rPr>
        <w:t>tema 5. ciklusa:</w:t>
      </w:r>
    </w:p>
    <w:p xmlns:wp14="http://schemas.microsoft.com/office/word/2010/wordml" w:rsidR="006D47B9" w:rsidP="006D47B9" w:rsidRDefault="006D47B9" w14:paraId="27357532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6D47B9" w:rsidP="006D47B9" w:rsidRDefault="006D47B9" w14:paraId="446CEC93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UČITI KAKO UČITI:</w:t>
      </w:r>
    </w:p>
    <w:p xmlns:wp14="http://schemas.microsoft.com/office/word/2010/wordml" w:rsidRPr="00C71E54" w:rsidR="006D47B9" w:rsidP="006D47B9" w:rsidRDefault="006D47B9" w14:paraId="71D5266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lastRenderedPageBreak/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xmlns:wp14="http://schemas.microsoft.com/office/word/2010/wordml" w:rsidRPr="00C71E54" w:rsidR="006D47B9" w:rsidP="006D47B9" w:rsidRDefault="006D47B9" w14:paraId="2BE21C2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A.4/5.3. Kreativno mišljenje. Učenik kreativno djeluje u različitim područjima učenja.</w:t>
      </w:r>
    </w:p>
    <w:p xmlns:wp14="http://schemas.microsoft.com/office/word/2010/wordml" w:rsidRPr="00C71E54" w:rsidR="006D47B9" w:rsidP="006D47B9" w:rsidRDefault="006D47B9" w14:paraId="7D44A56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A.4/5.4. Kritičko mišljenje. Učenik samostalno kritički promišlja i vrednuje ideje.</w:t>
      </w:r>
    </w:p>
    <w:p xmlns:wp14="http://schemas.microsoft.com/office/word/2010/wordml" w:rsidRPr="000A62EA" w:rsidR="006D47B9" w:rsidP="006D47B9" w:rsidRDefault="006D47B9" w14:paraId="733E73C9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B.4/5.1. Planiranje Učenik samostalno određuje ciljeve učenja, odabire pristup učenju te planira učenje.</w:t>
      </w:r>
    </w:p>
    <w:p xmlns:wp14="http://schemas.microsoft.com/office/word/2010/wordml" w:rsidRPr="000A62EA" w:rsidR="006D47B9" w:rsidP="006D47B9" w:rsidRDefault="006D47B9" w14:paraId="6D8AA5AC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B.4/5.2. Praćenje. Učenik prati učinkovitost učenja i svoje napredovanje tijekom učenja.</w:t>
      </w:r>
    </w:p>
    <w:p xmlns:wp14="http://schemas.microsoft.com/office/word/2010/wordml" w:rsidRPr="000A62EA" w:rsidR="006D47B9" w:rsidP="006D47B9" w:rsidRDefault="006D47B9" w14:paraId="1EAE99B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B.4/5.3. Prilagodba učenja. Učenik regulira svoje učenje mijenjajući prema potrebi plan ili pristup učenju.</w:t>
      </w:r>
    </w:p>
    <w:p xmlns:wp14="http://schemas.microsoft.com/office/word/2010/wordml" w:rsidR="006D47B9" w:rsidP="006D47B9" w:rsidRDefault="006D47B9" w14:paraId="2AABD83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B.4/5.4. Samovrednovanje/Samoprocjena. Učenik samovrednuje proces učenja i svoje rezultate, procjenjuje ostvareni napredak te na temelju toga planira buduće učenje.</w:t>
      </w:r>
    </w:p>
    <w:p xmlns:wp14="http://schemas.microsoft.com/office/word/2010/wordml" w:rsidRPr="000A62EA" w:rsidR="006D47B9" w:rsidP="006D47B9" w:rsidRDefault="006D47B9" w14:paraId="41F8ECC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xmlns:wp14="http://schemas.microsoft.com/office/word/2010/wordml" w:rsidRPr="00C71E54" w:rsidR="006D47B9" w:rsidP="006D47B9" w:rsidRDefault="006D47B9" w14:paraId="2ADAB01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C.4/5.2. Slika o sebi kao učeniku. Učenik iskazuje pozitivna i visoka očekivanja i vjeruje u svoj uspjeh u učenju.</w:t>
      </w:r>
    </w:p>
    <w:p xmlns:wp14="http://schemas.microsoft.com/office/word/2010/wordml" w:rsidRPr="00C71E54" w:rsidR="006D47B9" w:rsidP="006D47B9" w:rsidRDefault="006D47B9" w14:paraId="2916BF4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D.4/5.2. Suradnja s drugima. Učenik ostvaruje dobru komunikaciju s drugima, uspješno surađuje u različitim situacijama i spreman je zatražiti i ponuditi pomoć.</w:t>
      </w:r>
    </w:p>
    <w:p xmlns:wp14="http://schemas.microsoft.com/office/word/2010/wordml" w:rsidRPr="00C71E54" w:rsidR="006D47B9" w:rsidP="006D47B9" w:rsidRDefault="006D47B9" w14:paraId="07F023C8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6D47B9" w:rsidP="006D47B9" w:rsidRDefault="006D47B9" w14:paraId="429D5C9A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OSOBNI I SOCIJALNI RAZVOJ</w:t>
      </w:r>
    </w:p>
    <w:p xmlns:wp14="http://schemas.microsoft.com/office/word/2010/wordml" w:rsidRPr="00C71E54" w:rsidR="006D47B9" w:rsidP="006D47B9" w:rsidRDefault="006D47B9" w14:paraId="63F92B3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osr B.</w:t>
      </w:r>
      <w:r>
        <w:rPr>
          <w:rFonts w:ascii="Calibri" w:hAnsi="Calibri" w:eastAsia="Times New Roman" w:cs="Calibri"/>
          <w:color w:val="000000"/>
          <w:lang w:eastAsia="hr-HR"/>
        </w:rPr>
        <w:t>5</w:t>
      </w:r>
      <w:r w:rsidRPr="00C71E54">
        <w:rPr>
          <w:rFonts w:ascii="Calibri" w:hAnsi="Calibri" w:eastAsia="Times New Roman" w:cs="Calibri"/>
          <w:color w:val="000000"/>
          <w:lang w:eastAsia="hr-HR"/>
        </w:rPr>
        <w:t>.1. Uviđa posljedice svojih i tuđih stavova / postupaka / izbora.</w:t>
      </w:r>
    </w:p>
    <w:p xmlns:wp14="http://schemas.microsoft.com/office/word/2010/wordml" w:rsidR="006D47B9" w:rsidP="006D47B9" w:rsidRDefault="006D47B9" w14:paraId="1030DEEC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osr B.</w:t>
      </w:r>
      <w:r>
        <w:rPr>
          <w:rFonts w:ascii="Calibri" w:hAnsi="Calibri" w:eastAsia="Times New Roman" w:cs="Calibri"/>
          <w:color w:val="000000"/>
          <w:lang w:eastAsia="hr-HR"/>
        </w:rPr>
        <w:t>5</w:t>
      </w:r>
      <w:r w:rsidRPr="00C71E54">
        <w:rPr>
          <w:rFonts w:ascii="Calibri" w:hAnsi="Calibri" w:eastAsia="Times New Roman" w:cs="Calibri"/>
          <w:color w:val="000000"/>
          <w:lang w:eastAsia="hr-HR"/>
        </w:rPr>
        <w:t>.2. Suradnički uči i radi u timu.</w:t>
      </w:r>
    </w:p>
    <w:p xmlns:wp14="http://schemas.microsoft.com/office/word/2010/wordml" w:rsidRPr="00C71E54" w:rsidR="006D47B9" w:rsidP="006D47B9" w:rsidRDefault="006D47B9" w14:paraId="4BDB549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6D47B9" w:rsidP="006D47B9" w:rsidRDefault="006D47B9" w14:paraId="77937920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535D87" w:rsidR="006D47B9" w:rsidP="006D47B9" w:rsidRDefault="006D47B9" w14:paraId="66A76DA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ikt A.5.1. Učenik analitički odlučuje o odabiru odgovarajuće digitalne tehnologije.</w:t>
      </w:r>
    </w:p>
    <w:p xmlns:wp14="http://schemas.microsoft.com/office/word/2010/wordml" w:rsidRPr="00535D87" w:rsidR="006D47B9" w:rsidP="006D47B9" w:rsidRDefault="006D47B9" w14:paraId="377ED95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ikt D.5.2. Učenik samostalno predlaže moguća i primjenjiva rješenja složenih problema s pomoću IKT-a.</w:t>
      </w:r>
    </w:p>
    <w:p xmlns:wp14="http://schemas.microsoft.com/office/word/2010/wordml" w:rsidR="006D47B9" w:rsidP="006D47B9" w:rsidRDefault="006D47B9" w14:paraId="2916C19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6D47B9" w:rsidP="006D47B9" w:rsidRDefault="006D47B9" w14:paraId="7D68F0A9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Pr="00535D87" w:rsidR="006D47B9" w:rsidP="006D47B9" w:rsidRDefault="006D47B9" w14:paraId="77CE39E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B.5.1.A Procjenjuje važnost razvijanja i unaprjeđivanja komunikacijskih vještina i njihove primjene u svakodnevnome životu.</w:t>
      </w:r>
    </w:p>
    <w:p xmlns:wp14="http://schemas.microsoft.com/office/word/2010/wordml" w:rsidRPr="00535D87" w:rsidR="006D47B9" w:rsidP="006D47B9" w:rsidRDefault="006D47B9" w14:paraId="3120B34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B.5.1.B Odabire ponašanje sukladno pravilima i normama zajednice.</w:t>
      </w:r>
    </w:p>
    <w:p xmlns:wp14="http://schemas.microsoft.com/office/word/2010/wordml" w:rsidRPr="00535D87" w:rsidR="006D47B9" w:rsidP="006D47B9" w:rsidRDefault="006D47B9" w14:paraId="7F35FCD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B.5.2.A Procjenjuje važnost rada na sebi i odgovornost za mentalno i socijalno zdravlje.</w:t>
      </w:r>
    </w:p>
    <w:p xmlns:wp14="http://schemas.microsoft.com/office/word/2010/wordml" w:rsidRPr="00C71E54" w:rsidR="006D47B9" w:rsidP="006D47B9" w:rsidRDefault="006D47B9" w14:paraId="7486946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6D47B9" w:rsidP="006D47B9" w:rsidRDefault="006D47B9" w14:paraId="187F57B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6D47B9" w:rsidP="006D47B9" w:rsidRDefault="006D47B9" w14:paraId="740ED8D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 nastavn</w:t>
      </w:r>
      <w:r>
        <w:rPr>
          <w:rFonts w:ascii="Calibri" w:hAnsi="Calibri" w:eastAsia="Times New Roman" w:cs="Calibri"/>
          <w:color w:val="000000"/>
          <w:lang w:eastAsia="hr-HR"/>
        </w:rPr>
        <w:t>im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</w:t>
      </w:r>
      <w:r>
        <w:rPr>
          <w:rFonts w:ascii="Calibri" w:hAnsi="Calibri" w:eastAsia="Times New Roman" w:cs="Calibri"/>
          <w:color w:val="000000"/>
          <w:lang w:eastAsia="hr-HR"/>
        </w:rPr>
        <w:t>ama u kojima se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3000AC">
        <w:rPr>
          <w:rFonts w:ascii="Calibri" w:hAnsi="Calibri" w:eastAsia="Times New Roman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</w:t>
      </w:r>
      <w:r>
        <w:rPr>
          <w:rFonts w:ascii="Calibri" w:hAnsi="Calibri" w:eastAsia="Times New Roman" w:cs="Calibri"/>
          <w:color w:val="000000"/>
          <w:lang w:eastAsia="hr-HR"/>
        </w:rPr>
        <w:t>uju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</w:t>
      </w:r>
      <w:r>
        <w:rPr>
          <w:rFonts w:ascii="Calibri" w:hAnsi="Calibri" w:eastAsia="Times New Roman" w:cs="Calibri"/>
          <w:color w:val="000000"/>
          <w:lang w:eastAsia="hr-HR"/>
        </w:rPr>
        <w:t>a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očekivanja međupredmetnih tema 4. ciklusa:</w:t>
      </w:r>
    </w:p>
    <w:p xmlns:wp14="http://schemas.microsoft.com/office/word/2010/wordml" w:rsidR="006D47B9" w:rsidP="006D47B9" w:rsidRDefault="006D47B9" w14:paraId="54738AF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6D47B9" w:rsidP="006D47B9" w:rsidRDefault="006D47B9" w14:paraId="244C28B6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535D87" w:rsidR="006D47B9" w:rsidP="006D47B9" w:rsidRDefault="006D47B9" w14:paraId="0FC493A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ikt C.5.1. Učenik samostalno provodi složeno istraživanje s pomoću IKT-a.</w:t>
      </w:r>
    </w:p>
    <w:p xmlns:wp14="http://schemas.microsoft.com/office/word/2010/wordml" w:rsidRPr="00535D87" w:rsidR="006D47B9" w:rsidP="006D47B9" w:rsidRDefault="006D47B9" w14:paraId="152C2B4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ikt D.5.3. Učenik samostalno ili u suradnji s kolegama predočava, stvara i dijeli nove ideje i uratke s pomoću IKT-a.</w:t>
      </w:r>
    </w:p>
    <w:p xmlns:wp14="http://schemas.microsoft.com/office/word/2010/wordml" w:rsidR="006D47B9" w:rsidP="006D47B9" w:rsidRDefault="006D47B9" w14:paraId="46ABBD8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6D47B9" w:rsidP="006D47B9" w:rsidRDefault="006D47B9" w14:paraId="6B79A371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PODUZETNIŠTVO</w:t>
      </w:r>
    </w:p>
    <w:p xmlns:wp14="http://schemas.microsoft.com/office/word/2010/wordml" w:rsidRPr="00535D87" w:rsidR="006D47B9" w:rsidP="006D47B9" w:rsidRDefault="006D47B9" w14:paraId="6282A62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A.5.1. Primjenjuje inovativna i kreativna rješenja.</w:t>
      </w:r>
    </w:p>
    <w:p xmlns:wp14="http://schemas.microsoft.com/office/word/2010/wordml" w:rsidRPr="00535D87" w:rsidR="006D47B9" w:rsidP="006D47B9" w:rsidRDefault="006D47B9" w14:paraId="6626B0A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B.5.1. Razvija poduzetničku ideju od koncepta do realizacije.</w:t>
      </w:r>
    </w:p>
    <w:p xmlns:wp14="http://schemas.microsoft.com/office/word/2010/wordml" w:rsidRPr="00535D87" w:rsidR="006D47B9" w:rsidP="006D47B9" w:rsidRDefault="006D47B9" w14:paraId="13788F59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lastRenderedPageBreak/>
        <w:t>pod C.5.1. Sudjeluje u projektu ili proizvodnji od ideje do realizacije (nadovezuje se i uključuje elemente očekivanja iz 3. i 4. ciklusa)</w:t>
      </w:r>
    </w:p>
    <w:p xmlns:wp14="http://schemas.microsoft.com/office/word/2010/wordml" w:rsidRPr="00535D87" w:rsidR="006D47B9" w:rsidP="006D47B9" w:rsidRDefault="006D47B9" w14:paraId="42C4619A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C.5.2. Objašnjava osnovne namjene i koristi se financijskim uslugama.</w:t>
      </w:r>
    </w:p>
    <w:p xmlns:wp14="http://schemas.microsoft.com/office/word/2010/wordml" w:rsidR="006D47B9" w:rsidP="006D47B9" w:rsidRDefault="006D47B9" w14:paraId="06BBA33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3000AC" w:rsidR="006D47B9" w:rsidP="006D47B9" w:rsidRDefault="006D47B9" w14:paraId="1B7A8A63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3000AC">
        <w:rPr>
          <w:rFonts w:ascii="Calibri" w:hAnsi="Calibri" w:eastAsia="Times New Roman" w:cs="Calibri"/>
          <w:b/>
          <w:color w:val="000000"/>
          <w:lang w:eastAsia="hr-HR"/>
        </w:rPr>
        <w:t>ODRŽIVI RAZVOJ</w:t>
      </w:r>
    </w:p>
    <w:p xmlns:wp14="http://schemas.microsoft.com/office/word/2010/wordml" w:rsidRPr="0045500B" w:rsidR="006D47B9" w:rsidP="006D47B9" w:rsidRDefault="006D47B9" w14:paraId="0D395DF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45500B">
        <w:rPr>
          <w:rFonts w:ascii="Calibri" w:hAnsi="Calibri" w:eastAsia="Times New Roman" w:cs="Calibri"/>
          <w:color w:val="000000"/>
          <w:lang w:eastAsia="hr-HR"/>
        </w:rPr>
        <w:t>odr A.5.2. Analizira načela održive proizvodnje i potrošnje</w:t>
      </w:r>
    </w:p>
    <w:p xmlns:wp14="http://schemas.microsoft.com/office/word/2010/wordml" w:rsidRPr="0045500B" w:rsidR="006D47B9" w:rsidP="006D47B9" w:rsidRDefault="006D47B9" w14:paraId="524784C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45500B">
        <w:rPr>
          <w:rFonts w:ascii="Calibri" w:hAnsi="Calibri" w:eastAsia="Times New Roman" w:cs="Calibri"/>
          <w:color w:val="000000"/>
          <w:lang w:eastAsia="hr-HR"/>
        </w:rPr>
        <w:t>odr C.5.1. Objašnjava povezanost potrošnje resursa i pravedne raspodjele za osiguranje opće dobrobiti.</w:t>
      </w:r>
    </w:p>
    <w:p xmlns:wp14="http://schemas.microsoft.com/office/word/2010/wordml" w:rsidR="006D47B9" w:rsidP="006D47B9" w:rsidRDefault="006D47B9" w14:paraId="464FCBC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A83BC1" w:rsidR="00A83BC1" w:rsidP="00A83BC1" w:rsidRDefault="00A83BC1" w14:paraId="1C11818E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A83BC1">
        <w:rPr>
          <w:rFonts w:ascii="Calibri" w:hAnsi="Calibri" w:eastAsia="Times New Roman" w:cs="Calibri"/>
          <w:b/>
          <w:color w:val="000000"/>
          <w:lang w:eastAsia="hr-HR"/>
        </w:rPr>
        <w:t>GRAĐANSKI ODGOJ I OBRAZOVANJE</w:t>
      </w:r>
    </w:p>
    <w:p xmlns:wp14="http://schemas.microsoft.com/office/word/2010/wordml" w:rsidRPr="00A83BC1" w:rsidR="00A83BC1" w:rsidP="00A83BC1" w:rsidRDefault="00A83BC1" w14:paraId="58FF0C97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A83BC1">
        <w:rPr>
          <w:rFonts w:ascii="Calibri" w:hAnsi="Calibri" w:eastAsia="Times New Roman" w:cs="Calibri"/>
          <w:color w:val="000000"/>
          <w:lang w:eastAsia="hr-HR"/>
        </w:rPr>
        <w:t>goo B.5.3. Analizira ustrojstvo vlasti u Republici Hrvatskoj i Europskoj uniji.</w:t>
      </w:r>
    </w:p>
    <w:p xmlns:wp14="http://schemas.microsoft.com/office/word/2010/wordml" w:rsidR="00A83BC1" w:rsidP="006D47B9" w:rsidRDefault="00A83BC1" w14:paraId="5C8C6B09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6D47B9" w:rsidP="006D47B9" w:rsidRDefault="006D47B9" w14:paraId="5497BEA7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Pr="0045500B" w:rsidR="006D47B9" w:rsidP="006D47B9" w:rsidRDefault="006D47B9" w14:paraId="753A06A7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45500B">
        <w:rPr>
          <w:rFonts w:ascii="Calibri" w:hAnsi="Calibri" w:eastAsia="Times New Roman" w:cs="Calibri"/>
          <w:color w:val="000000"/>
          <w:lang w:eastAsia="hr-HR"/>
        </w:rPr>
        <w:t>zdr B.5.3.B Analizira opasnosti kockanja, klađenja i igara na sreću.</w:t>
      </w:r>
    </w:p>
    <w:p xmlns:wp14="http://schemas.microsoft.com/office/word/2010/wordml" w:rsidRPr="00AB7156" w:rsidR="00312AB0" w:rsidP="006D47B9" w:rsidRDefault="00312AB0" w14:paraId="3382A365" wp14:textId="77777777"/>
    <w:sectPr w:rsidRPr="00AB7156" w:rsidR="00312AB0" w:rsidSect="00F33D08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41EA"/>
    <w:multiLevelType w:val="hybridMultilevel"/>
    <w:tmpl w:val="AD169FF0"/>
    <w:lvl w:ilvl="0" w:tplc="B0F4FA1C">
      <w:start w:val="34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ajor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ADE633C"/>
    <w:multiLevelType w:val="hybridMultilevel"/>
    <w:tmpl w:val="ABAC69B0"/>
    <w:lvl w:ilvl="0" w:tplc="8AD46AAC">
      <w:start w:val="34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ajor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2115E"/>
    <w:rsid w:val="000C7E1E"/>
    <w:rsid w:val="000D23BF"/>
    <w:rsid w:val="00101A6E"/>
    <w:rsid w:val="00123AC2"/>
    <w:rsid w:val="00136169"/>
    <w:rsid w:val="00163934"/>
    <w:rsid w:val="001900DA"/>
    <w:rsid w:val="001A2CA4"/>
    <w:rsid w:val="001E4C29"/>
    <w:rsid w:val="002078CC"/>
    <w:rsid w:val="0022274A"/>
    <w:rsid w:val="003007AC"/>
    <w:rsid w:val="00312AB0"/>
    <w:rsid w:val="00396579"/>
    <w:rsid w:val="003A4150"/>
    <w:rsid w:val="003B3CC8"/>
    <w:rsid w:val="003B7EF3"/>
    <w:rsid w:val="0043608D"/>
    <w:rsid w:val="00456681"/>
    <w:rsid w:val="0048037E"/>
    <w:rsid w:val="004C08AB"/>
    <w:rsid w:val="005A3724"/>
    <w:rsid w:val="005D7CC2"/>
    <w:rsid w:val="005F02F5"/>
    <w:rsid w:val="006C776E"/>
    <w:rsid w:val="006D47B9"/>
    <w:rsid w:val="00733CAD"/>
    <w:rsid w:val="00751D54"/>
    <w:rsid w:val="007A5B9E"/>
    <w:rsid w:val="007A6F2E"/>
    <w:rsid w:val="00812DC1"/>
    <w:rsid w:val="008819EB"/>
    <w:rsid w:val="00905913"/>
    <w:rsid w:val="00943121"/>
    <w:rsid w:val="009B26DE"/>
    <w:rsid w:val="009D39EE"/>
    <w:rsid w:val="00A1692E"/>
    <w:rsid w:val="00A3456A"/>
    <w:rsid w:val="00A83BC1"/>
    <w:rsid w:val="00AB7156"/>
    <w:rsid w:val="00AC078B"/>
    <w:rsid w:val="00AD4F1D"/>
    <w:rsid w:val="00B055D5"/>
    <w:rsid w:val="00B215B9"/>
    <w:rsid w:val="00B444F7"/>
    <w:rsid w:val="00BF6A8D"/>
    <w:rsid w:val="00C82E27"/>
    <w:rsid w:val="00CA39A9"/>
    <w:rsid w:val="00D0323A"/>
    <w:rsid w:val="00D15BCF"/>
    <w:rsid w:val="00D72F4B"/>
    <w:rsid w:val="00D94E75"/>
    <w:rsid w:val="00D9572A"/>
    <w:rsid w:val="00DA05A6"/>
    <w:rsid w:val="00DB540C"/>
    <w:rsid w:val="00E03E10"/>
    <w:rsid w:val="00E21396"/>
    <w:rsid w:val="00E5104C"/>
    <w:rsid w:val="00E7065D"/>
    <w:rsid w:val="00EA705C"/>
    <w:rsid w:val="00EA74F7"/>
    <w:rsid w:val="00EC6254"/>
    <w:rsid w:val="00F24F0F"/>
    <w:rsid w:val="00F33D08"/>
    <w:rsid w:val="13691C24"/>
    <w:rsid w:val="2601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AE91"/>
  <w15:chartTrackingRefBased/>
  <w15:docId w15:val="{3B39A3B0-6AB8-4A02-B03D-587F2EE816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23AC2"/>
  </w:style>
  <w:style w:type="paragraph" w:styleId="Naslov1">
    <w:name w:val="heading 1"/>
    <w:basedOn w:val="Normal"/>
    <w:next w:val="Normal"/>
    <w:link w:val="Naslov1Char"/>
    <w:uiPriority w:val="9"/>
    <w:qFormat/>
    <w:rsid w:val="0045668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36169"/>
    <w:pPr>
      <w:ind w:left="720"/>
      <w:contextualSpacing/>
    </w:pPr>
  </w:style>
  <w:style w:type="paragraph" w:styleId="Sadraj1">
    <w:name w:val="toc 1"/>
    <w:basedOn w:val="Normal"/>
    <w:next w:val="Normal"/>
    <w:autoRedefine/>
    <w:uiPriority w:val="39"/>
    <w:unhideWhenUsed/>
    <w:qFormat/>
    <w:rsid w:val="00AC078B"/>
    <w:pPr>
      <w:tabs>
        <w:tab w:val="right" w:leader="dot" w:pos="9062"/>
      </w:tabs>
      <w:spacing w:after="120" w:line="276" w:lineRule="auto"/>
      <w:ind w:left="425" w:right="113" w:hanging="312"/>
    </w:pPr>
    <w:rPr>
      <w:rFonts w:ascii="Arial" w:hAnsi="Arial" w:cs="Arial"/>
      <w:sz w:val="20"/>
      <w:szCs w:val="20"/>
    </w:rPr>
  </w:style>
  <w:style w:type="paragraph" w:styleId="Naslov1-kurikulum" w:customStyle="1">
    <w:name w:val="Naslov 1 - kurikulum"/>
    <w:basedOn w:val="Naslov1"/>
    <w:link w:val="Naslov1-kurikulumChar"/>
    <w:qFormat/>
    <w:rsid w:val="00456681"/>
    <w:rPr>
      <w:rFonts w:ascii="Arial" w:hAnsi="Arial"/>
      <w:sz w:val="28"/>
    </w:rPr>
  </w:style>
  <w:style w:type="character" w:styleId="Naslov1-kurikulumChar" w:customStyle="1">
    <w:name w:val="Naslov 1 - kurikulum Char"/>
    <w:basedOn w:val="Naslov1Char"/>
    <w:link w:val="Naslov1-kurikulum"/>
    <w:rsid w:val="00456681"/>
    <w:rPr>
      <w:rFonts w:ascii="Arial" w:hAnsi="Arial" w:eastAsiaTheme="majorEastAsia" w:cstheme="majorBidi"/>
      <w:color w:val="2F5496" w:themeColor="accent1" w:themeShade="BF"/>
      <w:sz w:val="28"/>
      <w:szCs w:val="32"/>
    </w:rPr>
  </w:style>
  <w:style w:type="character" w:styleId="Naslov1Char" w:customStyle="1">
    <w:name w:val="Naslov 1 Char"/>
    <w:basedOn w:val="Zadanifontodlomka"/>
    <w:link w:val="Naslov1"/>
    <w:uiPriority w:val="9"/>
    <w:rsid w:val="0045668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2.bin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2.wmf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customXml" Target="../customXml/item1.xml" Id="rId11" /><Relationship Type="http://schemas.openxmlformats.org/officeDocument/2006/relationships/image" Target="media/image1.wmf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9B66E-7A34-4CE3-B0B5-7F20BEF1502E}"/>
</file>

<file path=customXml/itemProps2.xml><?xml version="1.0" encoding="utf-8"?>
<ds:datastoreItem xmlns:ds="http://schemas.openxmlformats.org/officeDocument/2006/customXml" ds:itemID="{4D42CE46-E2AA-403F-B20F-C289A4E08611}"/>
</file>

<file path=customXml/itemProps3.xml><?xml version="1.0" encoding="utf-8"?>
<ds:datastoreItem xmlns:ds="http://schemas.openxmlformats.org/officeDocument/2006/customXml" ds:itemID="{90F6ACF0-3AE0-4F54-96EE-AE443573F6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15</cp:revision>
  <dcterms:created xsi:type="dcterms:W3CDTF">2020-09-02T15:44:00Z</dcterms:created>
  <dcterms:modified xsi:type="dcterms:W3CDTF">2020-09-30T11:18:16Z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